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6391" w14:textId="77777777" w:rsidR="001F5A9E" w:rsidRPr="00FB3972" w:rsidRDefault="001F5A9E" w:rsidP="001F5A9E">
      <w:pPr>
        <w:spacing w:after="0" w:line="240" w:lineRule="auto"/>
        <w:rPr>
          <w:rFonts w:ascii="Times New Roman" w:eastAsia="Cambria" w:hAnsi="Times New Roman" w:cs="Times New Roman"/>
          <w:sz w:val="24"/>
          <w:szCs w:val="24"/>
        </w:rPr>
      </w:pPr>
      <w:bookmarkStart w:id="0" w:name="_Hlk150267368"/>
    </w:p>
    <w:p w14:paraId="47228EBD"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 xml:space="preserve"> BOARD OF FIRE COMMISSIONERS</w:t>
      </w:r>
    </w:p>
    <w:p w14:paraId="13CAB311"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Borough Fire District No. 1</w:t>
      </w:r>
    </w:p>
    <w:p w14:paraId="624454D0"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P.O. Box 387</w:t>
      </w:r>
    </w:p>
    <w:p w14:paraId="72768DE5"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NJ 08534</w:t>
      </w:r>
    </w:p>
    <w:p w14:paraId="492E7E54" w14:textId="716DDA64" w:rsidR="001F5A9E" w:rsidRPr="00FB3972" w:rsidRDefault="00C55B3D" w:rsidP="001F5A9E">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November 18</w:t>
      </w:r>
      <w:r w:rsidR="00E87AA3" w:rsidRPr="00FB3972">
        <w:rPr>
          <w:rFonts w:ascii="Times New Roman" w:eastAsia="Cambria" w:hAnsi="Times New Roman" w:cs="Times New Roman"/>
          <w:b/>
          <w:sz w:val="24"/>
          <w:szCs w:val="24"/>
        </w:rPr>
        <w:t>,</w:t>
      </w:r>
      <w:r w:rsidR="007D4580" w:rsidRPr="00FB3972">
        <w:rPr>
          <w:rFonts w:ascii="Times New Roman" w:eastAsia="Cambria" w:hAnsi="Times New Roman" w:cs="Times New Roman"/>
          <w:b/>
          <w:sz w:val="24"/>
          <w:szCs w:val="24"/>
        </w:rPr>
        <w:t xml:space="preserve"> 202</w:t>
      </w:r>
      <w:r w:rsidR="000B5F02">
        <w:rPr>
          <w:rFonts w:ascii="Times New Roman" w:eastAsia="Cambria" w:hAnsi="Times New Roman" w:cs="Times New Roman"/>
          <w:b/>
          <w:sz w:val="24"/>
          <w:szCs w:val="24"/>
        </w:rPr>
        <w:t>5</w:t>
      </w:r>
    </w:p>
    <w:p w14:paraId="17B14B5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p>
    <w:p w14:paraId="07A3EE8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r w:rsidRPr="00FB3972">
        <w:rPr>
          <w:rFonts w:ascii="Times New Roman" w:eastAsia="Cambria" w:hAnsi="Times New Roman" w:cs="Times New Roman"/>
          <w:b/>
          <w:sz w:val="24"/>
          <w:szCs w:val="24"/>
        </w:rPr>
        <w:t xml:space="preserve">MINUTES </w:t>
      </w:r>
    </w:p>
    <w:bookmarkEnd w:id="0"/>
    <w:p w14:paraId="37023AB6" w14:textId="2CA7A79B" w:rsidR="001F5A9E" w:rsidRPr="00FB3972" w:rsidRDefault="001F5A9E" w:rsidP="001F5A9E">
      <w:pPr>
        <w:spacing w:after="0" w:line="240" w:lineRule="auto"/>
        <w:jc w:val="center"/>
        <w:rPr>
          <w:rFonts w:ascii="Times New Roman" w:eastAsia="Cambria" w:hAnsi="Times New Roman" w:cs="Times New Roman"/>
          <w:b/>
          <w:sz w:val="24"/>
          <w:szCs w:val="24"/>
        </w:rPr>
      </w:pPr>
    </w:p>
    <w:p w14:paraId="038C1E7E" w14:textId="54CF06F3" w:rsidR="00535DF9" w:rsidRPr="00FB3972" w:rsidRDefault="00371551" w:rsidP="00E67847">
      <w:pPr>
        <w:spacing w:after="0" w:line="240" w:lineRule="auto"/>
        <w:ind w:left="720"/>
        <w:rPr>
          <w:rFonts w:ascii="Times New Roman" w:eastAsia="Cambria" w:hAnsi="Times New Roman" w:cs="Times New Roman"/>
          <w:b/>
          <w:u w:val="single"/>
        </w:rPr>
      </w:pPr>
      <w:bookmarkStart w:id="1" w:name="_Hlk177043420"/>
      <w:r w:rsidRPr="00FB3972">
        <w:rPr>
          <w:rFonts w:ascii="Times New Roman" w:eastAsia="Cambria" w:hAnsi="Times New Roman" w:cs="Times New Roman"/>
          <w:b/>
          <w:u w:val="single"/>
        </w:rPr>
        <w:t>CALL TO ORDER</w:t>
      </w:r>
    </w:p>
    <w:bookmarkEnd w:id="1"/>
    <w:p w14:paraId="254A84C7" w14:textId="77777777" w:rsidR="005614F6" w:rsidRPr="00FB3972" w:rsidRDefault="005614F6" w:rsidP="00E67847">
      <w:pPr>
        <w:spacing w:after="0" w:line="240" w:lineRule="auto"/>
        <w:ind w:left="720"/>
        <w:rPr>
          <w:rFonts w:ascii="Times New Roman" w:eastAsia="Cambria" w:hAnsi="Times New Roman" w:cs="Times New Roman"/>
          <w:b/>
          <w:u w:val="single"/>
        </w:rPr>
      </w:pPr>
    </w:p>
    <w:p w14:paraId="6DD9A922" w14:textId="72C1E2A7" w:rsidR="0008595E" w:rsidRPr="00FB3972" w:rsidRDefault="003D3B6E"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The regularly scheduled</w:t>
      </w:r>
      <w:r w:rsidR="00632008" w:rsidRPr="00FB3972">
        <w:rPr>
          <w:rFonts w:ascii="Times New Roman" w:eastAsia="Cambria" w:hAnsi="Times New Roman" w:cs="Times New Roman"/>
        </w:rPr>
        <w:t xml:space="preserve"> </w:t>
      </w:r>
      <w:r w:rsidR="00960E4C" w:rsidRPr="00FB3972">
        <w:rPr>
          <w:rFonts w:ascii="Times New Roman" w:eastAsia="Cambria" w:hAnsi="Times New Roman" w:cs="Times New Roman"/>
        </w:rPr>
        <w:t>h</w:t>
      </w:r>
      <w:r w:rsidR="00632008" w:rsidRPr="00FB3972">
        <w:rPr>
          <w:rFonts w:ascii="Times New Roman" w:eastAsia="Cambria" w:hAnsi="Times New Roman" w:cs="Times New Roman"/>
        </w:rPr>
        <w:t>ybrid in-person and</w:t>
      </w:r>
      <w:r w:rsidRPr="00FB3972">
        <w:rPr>
          <w:rFonts w:ascii="Times New Roman" w:eastAsia="Cambria" w:hAnsi="Times New Roman" w:cs="Times New Roman"/>
        </w:rPr>
        <w:t xml:space="preserve"> remote ‘Zoom’ meeting was called to order by </w:t>
      </w:r>
      <w:bookmarkStart w:id="2" w:name="_Hlk140665843"/>
      <w:r w:rsidR="009A16B2" w:rsidRPr="00FB3972">
        <w:rPr>
          <w:rFonts w:ascii="Times New Roman" w:eastAsia="Cambria" w:hAnsi="Times New Roman" w:cs="Times New Roman"/>
        </w:rPr>
        <w:t>Chairman</w:t>
      </w:r>
      <w:r w:rsidR="00D25E37" w:rsidRPr="00FB3972">
        <w:rPr>
          <w:rFonts w:ascii="Times New Roman" w:eastAsia="Cambria" w:hAnsi="Times New Roman" w:cs="Times New Roman"/>
        </w:rPr>
        <w:t xml:space="preserve"> Hofacker</w:t>
      </w:r>
      <w:r w:rsidR="009A16B2" w:rsidRPr="00FB3972">
        <w:rPr>
          <w:rFonts w:ascii="Times New Roman" w:eastAsia="Cambria" w:hAnsi="Times New Roman" w:cs="Times New Roman"/>
        </w:rPr>
        <w:t xml:space="preserve"> </w:t>
      </w:r>
      <w:bookmarkEnd w:id="2"/>
      <w:r w:rsidRPr="00FB3972">
        <w:rPr>
          <w:rFonts w:ascii="Times New Roman" w:eastAsia="Cambria" w:hAnsi="Times New Roman" w:cs="Times New Roman"/>
        </w:rPr>
        <w:t>at 7</w:t>
      </w:r>
      <w:r w:rsidRPr="009C71BA">
        <w:rPr>
          <w:rFonts w:ascii="Times New Roman" w:eastAsia="Cambria" w:hAnsi="Times New Roman" w:cs="Times New Roman"/>
        </w:rPr>
        <w:t>:</w:t>
      </w:r>
      <w:r w:rsidR="00D25E37" w:rsidRPr="009C71BA">
        <w:rPr>
          <w:rFonts w:ascii="Times New Roman" w:eastAsia="Cambria" w:hAnsi="Times New Roman" w:cs="Times New Roman"/>
        </w:rPr>
        <w:t>3</w:t>
      </w:r>
      <w:r w:rsidR="009C71BA">
        <w:rPr>
          <w:rFonts w:ascii="Times New Roman" w:eastAsia="Cambria" w:hAnsi="Times New Roman" w:cs="Times New Roman"/>
        </w:rPr>
        <w:t>1</w:t>
      </w:r>
      <w:r w:rsidR="00D25E37" w:rsidRPr="00FB3972">
        <w:rPr>
          <w:rFonts w:ascii="Times New Roman" w:eastAsia="Cambria" w:hAnsi="Times New Roman" w:cs="Times New Roman"/>
        </w:rPr>
        <w:t xml:space="preserve"> </w:t>
      </w:r>
      <w:r w:rsidRPr="00FB3972">
        <w:rPr>
          <w:rFonts w:ascii="Times New Roman" w:eastAsia="Cambria" w:hAnsi="Times New Roman" w:cs="Times New Roman"/>
        </w:rPr>
        <w:t xml:space="preserve">p.m. following adequate and electronic notice under the Open Public Meetings Law and </w:t>
      </w:r>
      <w:r w:rsidRPr="00FB3972">
        <w:rPr>
          <w:rFonts w:ascii="Times New Roman" w:eastAsia="Cambria" w:hAnsi="Times New Roman" w:cs="Times New Roman"/>
          <w:u w:val="single"/>
        </w:rPr>
        <w:t>N.J.A.C.</w:t>
      </w:r>
      <w:r w:rsidRPr="00FB3972">
        <w:rPr>
          <w:rFonts w:ascii="Times New Roman" w:eastAsia="Cambria" w:hAnsi="Times New Roman" w:cs="Times New Roman"/>
        </w:rPr>
        <w:t xml:space="preserve"> 5:39</w:t>
      </w:r>
      <w:r w:rsidR="00A00122" w:rsidRPr="00FB3972">
        <w:rPr>
          <w:rFonts w:ascii="Times New Roman" w:eastAsia="Cambria" w:hAnsi="Times New Roman" w:cs="Times New Roman"/>
        </w:rPr>
        <w:t>. The</w:t>
      </w:r>
      <w:r w:rsidR="00D423CA" w:rsidRPr="00FB3972">
        <w:rPr>
          <w:rFonts w:ascii="Times New Roman" w:eastAsia="Cambria" w:hAnsi="Times New Roman" w:cs="Times New Roman"/>
        </w:rPr>
        <w:t xml:space="preserve"> meeting was also opened at Pennington Fire House</w:t>
      </w:r>
      <w:r w:rsidR="003A7933" w:rsidRPr="00FB3972">
        <w:rPr>
          <w:rFonts w:ascii="Times New Roman" w:eastAsia="Cambria" w:hAnsi="Times New Roman" w:cs="Times New Roman"/>
        </w:rPr>
        <w:t xml:space="preserve"> for a </w:t>
      </w:r>
      <w:r w:rsidR="00632008" w:rsidRPr="00FB3972">
        <w:rPr>
          <w:rFonts w:ascii="Times New Roman" w:eastAsia="Cambria" w:hAnsi="Times New Roman" w:cs="Times New Roman"/>
        </w:rPr>
        <w:t>h</w:t>
      </w:r>
      <w:r w:rsidR="003A7933" w:rsidRPr="00FB3972">
        <w:rPr>
          <w:rFonts w:ascii="Times New Roman" w:eastAsia="Cambria" w:hAnsi="Times New Roman" w:cs="Times New Roman"/>
        </w:rPr>
        <w:t>ybrid meeting</w:t>
      </w:r>
      <w:r w:rsidR="00D423CA" w:rsidRPr="00FB3972">
        <w:rPr>
          <w:rFonts w:ascii="Times New Roman" w:eastAsia="Cambria" w:hAnsi="Times New Roman" w:cs="Times New Roman"/>
        </w:rPr>
        <w:t xml:space="preserve">.  </w:t>
      </w:r>
      <w:r w:rsidR="00155703" w:rsidRPr="00FB3972">
        <w:rPr>
          <w:rFonts w:ascii="Times New Roman" w:eastAsia="Cambria" w:hAnsi="Times New Roman" w:cs="Times New Roman"/>
        </w:rPr>
        <w:t>A</w:t>
      </w:r>
      <w:r w:rsidRPr="00FB3972">
        <w:rPr>
          <w:rFonts w:ascii="Times New Roman" w:eastAsia="Cambria" w:hAnsi="Times New Roman" w:cs="Times New Roman"/>
        </w:rPr>
        <w:t xml:space="preserve">nnual meeting notice including information on how the public could access and participate in the remote meeting, make public comment and where relevant documents, if any, would be made available published in the Times of Trenton </w:t>
      </w:r>
      <w:r w:rsidR="00155703" w:rsidRPr="00FB3972">
        <w:rPr>
          <w:rFonts w:ascii="Times New Roman" w:eastAsia="Cambria" w:hAnsi="Times New Roman" w:cs="Times New Roman"/>
        </w:rPr>
        <w:t>an</w:t>
      </w:r>
      <w:r w:rsidRPr="00FB3972">
        <w:rPr>
          <w:rFonts w:ascii="Times New Roman" w:eastAsia="Cambria" w:hAnsi="Times New Roman" w:cs="Times New Roman"/>
        </w:rPr>
        <w:t xml:space="preserve">d Hopewell Valley News, provided to the Hopewell Express, sent to the Borough Clerk for filing and public posting and posted on the board’s website, at the firehouse entrances and at board offices, as well as provided to any person requesting same in advance of the meeting.    </w:t>
      </w:r>
    </w:p>
    <w:p w14:paraId="26601FD2" w14:textId="77777777" w:rsidR="0008595E" w:rsidRPr="00FB3972" w:rsidRDefault="0008595E" w:rsidP="00E67847">
      <w:pPr>
        <w:spacing w:after="0" w:line="240" w:lineRule="auto"/>
        <w:ind w:left="720"/>
        <w:jc w:val="both"/>
        <w:rPr>
          <w:rFonts w:ascii="Times New Roman" w:eastAsia="Cambria" w:hAnsi="Times New Roman" w:cs="Times New Roman"/>
        </w:rPr>
      </w:pPr>
    </w:p>
    <w:p w14:paraId="79EEDCE7" w14:textId="523A6C78" w:rsidR="00056720" w:rsidRPr="00FB3972" w:rsidRDefault="00056720"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Salute to the Flag.</w:t>
      </w:r>
    </w:p>
    <w:p w14:paraId="2C8EC291" w14:textId="77777777" w:rsidR="00056720" w:rsidRPr="00FB3972" w:rsidRDefault="00056720" w:rsidP="00E67847">
      <w:pPr>
        <w:spacing w:after="0" w:line="240" w:lineRule="auto"/>
        <w:ind w:left="720"/>
        <w:jc w:val="both"/>
        <w:rPr>
          <w:rFonts w:ascii="Times New Roman" w:eastAsia="Cambria" w:hAnsi="Times New Roman" w:cs="Times New Roman"/>
        </w:rPr>
      </w:pPr>
    </w:p>
    <w:p w14:paraId="4158EE38" w14:textId="77777777" w:rsidR="00371551" w:rsidRPr="00FB3972" w:rsidRDefault="00371551" w:rsidP="00E67847">
      <w:pPr>
        <w:spacing w:after="0" w:line="240" w:lineRule="auto"/>
        <w:ind w:left="720"/>
        <w:rPr>
          <w:rFonts w:ascii="Times New Roman" w:eastAsia="Cambria" w:hAnsi="Times New Roman" w:cs="Times New Roman"/>
        </w:rPr>
      </w:pPr>
      <w:r w:rsidRPr="00FB3972">
        <w:rPr>
          <w:rFonts w:ascii="Times New Roman" w:eastAsia="Cambria" w:hAnsi="Times New Roman" w:cs="Times New Roman"/>
          <w:b/>
          <w:u w:val="single"/>
        </w:rPr>
        <w:t>ROLL CALL</w:t>
      </w:r>
    </w:p>
    <w:p w14:paraId="0BB7A7E6" w14:textId="40764DF4" w:rsidR="00371551" w:rsidRPr="00FB3972" w:rsidRDefault="00371551" w:rsidP="00E67847">
      <w:pPr>
        <w:spacing w:after="0" w:line="240" w:lineRule="auto"/>
        <w:ind w:left="720"/>
        <w:rPr>
          <w:rFonts w:ascii="Times New Roman" w:eastAsia="Cambria" w:hAnsi="Times New Roman" w:cs="Times New Roman"/>
        </w:rPr>
      </w:pPr>
    </w:p>
    <w:p w14:paraId="6AC1098E" w14:textId="792EBB89" w:rsidR="00122F9A" w:rsidRPr="00FB3972" w:rsidRDefault="002A7959" w:rsidP="00E67847">
      <w:pPr>
        <w:spacing w:after="0" w:line="240" w:lineRule="auto"/>
        <w:ind w:left="720"/>
        <w:jc w:val="both"/>
        <w:rPr>
          <w:rFonts w:ascii="Times New Roman" w:eastAsia="Cambria" w:hAnsi="Times New Roman" w:cs="Times New Roman"/>
        </w:rPr>
      </w:pPr>
      <w:r>
        <w:rPr>
          <w:rFonts w:ascii="Times New Roman" w:eastAsia="Cambria" w:hAnsi="Times New Roman" w:cs="Times New Roman"/>
        </w:rPr>
        <w:t>Five</w:t>
      </w:r>
      <w:r w:rsidR="008F1CB6">
        <w:rPr>
          <w:rFonts w:ascii="Times New Roman" w:eastAsia="Cambria" w:hAnsi="Times New Roman" w:cs="Times New Roman"/>
        </w:rPr>
        <w:t xml:space="preserve"> </w:t>
      </w:r>
      <w:r w:rsidR="000B5F02">
        <w:rPr>
          <w:rFonts w:ascii="Times New Roman" w:eastAsia="Cambria" w:hAnsi="Times New Roman" w:cs="Times New Roman"/>
        </w:rPr>
        <w:t>Commissioners p</w:t>
      </w:r>
      <w:r w:rsidR="00887CBA" w:rsidRPr="00FB3972">
        <w:rPr>
          <w:rFonts w:ascii="Times New Roman" w:eastAsia="Cambria" w:hAnsi="Times New Roman" w:cs="Times New Roman"/>
        </w:rPr>
        <w:t>resent by roll call</w:t>
      </w:r>
      <w:r w:rsidR="008F1CB6">
        <w:rPr>
          <w:rFonts w:ascii="Times New Roman" w:eastAsia="Cambria" w:hAnsi="Times New Roman" w:cs="Times New Roman"/>
        </w:rPr>
        <w:t xml:space="preserve"> – Commissioner </w:t>
      </w:r>
      <w:r>
        <w:rPr>
          <w:rFonts w:ascii="Times New Roman" w:eastAsia="Cambria" w:hAnsi="Times New Roman" w:cs="Times New Roman"/>
        </w:rPr>
        <w:t>DiFalco</w:t>
      </w:r>
      <w:r w:rsidR="008F1CB6">
        <w:rPr>
          <w:rFonts w:ascii="Times New Roman" w:eastAsia="Cambria" w:hAnsi="Times New Roman" w:cs="Times New Roman"/>
        </w:rPr>
        <w:t xml:space="preserve">, Commissioner </w:t>
      </w:r>
      <w:r w:rsidR="00713EBD">
        <w:rPr>
          <w:rFonts w:ascii="Times New Roman" w:eastAsia="Cambria" w:hAnsi="Times New Roman" w:cs="Times New Roman"/>
        </w:rPr>
        <w:t>O’Connor</w:t>
      </w:r>
      <w:r>
        <w:rPr>
          <w:rFonts w:ascii="Times New Roman" w:eastAsia="Cambria" w:hAnsi="Times New Roman" w:cs="Times New Roman"/>
        </w:rPr>
        <w:t>, Commissioner Radice, Commissioner Schaub,</w:t>
      </w:r>
      <w:r w:rsidR="008F1CB6">
        <w:rPr>
          <w:rFonts w:ascii="Times New Roman" w:eastAsia="Cambria" w:hAnsi="Times New Roman" w:cs="Times New Roman"/>
        </w:rPr>
        <w:t xml:space="preserve"> and Chairman Hofacker. </w:t>
      </w:r>
      <w:r w:rsidR="00D423CA" w:rsidRPr="00FB3972">
        <w:rPr>
          <w:rFonts w:ascii="Times New Roman" w:eastAsia="Cambria" w:hAnsi="Times New Roman" w:cs="Times New Roman"/>
        </w:rPr>
        <w:t>Meeting is hybrid with remote access and in person at the Fire House</w:t>
      </w:r>
      <w:r w:rsidR="00671E32" w:rsidRPr="00FB3972">
        <w:rPr>
          <w:rFonts w:ascii="Times New Roman" w:eastAsia="Cambria" w:hAnsi="Times New Roman" w:cs="Times New Roman"/>
        </w:rPr>
        <w:t xml:space="preserve">. </w:t>
      </w:r>
      <w:r w:rsidR="007D4580" w:rsidRPr="00FB3972">
        <w:rPr>
          <w:rFonts w:ascii="Times New Roman" w:eastAsia="Cambria" w:hAnsi="Times New Roman" w:cs="Times New Roman"/>
        </w:rPr>
        <w:t xml:space="preserve"> Quorum established.</w:t>
      </w:r>
      <w:r w:rsidR="00770434">
        <w:rPr>
          <w:rFonts w:ascii="Times New Roman" w:eastAsia="Cambria" w:hAnsi="Times New Roman" w:cs="Times New Roman"/>
        </w:rPr>
        <w:t xml:space="preserve">  </w:t>
      </w:r>
      <w:r w:rsidR="003D3B6E" w:rsidRPr="00FB3972">
        <w:rPr>
          <w:rFonts w:ascii="Times New Roman" w:eastAsia="Cambria" w:hAnsi="Times New Roman" w:cs="Times New Roman"/>
        </w:rPr>
        <w:t>Also present:</w:t>
      </w:r>
      <w:r w:rsidR="00122F9A" w:rsidRPr="00FB3972">
        <w:rPr>
          <w:rFonts w:ascii="Times New Roman" w:eastAsia="Cambria" w:hAnsi="Times New Roman" w:cs="Times New Roman"/>
        </w:rPr>
        <w:t xml:space="preserve"> Attorney </w:t>
      </w:r>
      <w:r>
        <w:rPr>
          <w:rFonts w:ascii="Times New Roman" w:eastAsia="Cambria" w:hAnsi="Times New Roman" w:cs="Times New Roman"/>
        </w:rPr>
        <w:t>Muller covering for Attorney Appleby</w:t>
      </w:r>
      <w:r w:rsidR="00BE742B">
        <w:rPr>
          <w:rFonts w:ascii="Times New Roman" w:eastAsia="Cambria" w:hAnsi="Times New Roman" w:cs="Times New Roman"/>
        </w:rPr>
        <w:t xml:space="preserve"> via Zoom, </w:t>
      </w:r>
      <w:r w:rsidR="00BE742B" w:rsidRPr="00BE742B">
        <w:rPr>
          <w:rFonts w:ascii="Times New Roman" w:eastAsia="Cambria" w:hAnsi="Times New Roman" w:cs="Times New Roman"/>
        </w:rPr>
        <w:t xml:space="preserve">Auditor Weiss via Zoom, Chief </w:t>
      </w:r>
      <w:bookmarkStart w:id="3" w:name="_Hlk216708966"/>
      <w:r w:rsidR="00BE742B" w:rsidRPr="00BE742B">
        <w:rPr>
          <w:rFonts w:ascii="Times New Roman" w:eastAsia="Cambria" w:hAnsi="Times New Roman" w:cs="Times New Roman"/>
        </w:rPr>
        <w:t>Demareski</w:t>
      </w:r>
      <w:bookmarkEnd w:id="3"/>
      <w:r w:rsidR="007A392B">
        <w:rPr>
          <w:rFonts w:ascii="Times New Roman" w:eastAsia="Cambria" w:hAnsi="Times New Roman" w:cs="Times New Roman"/>
        </w:rPr>
        <w:t>, Deputy Chief Baldorossi</w:t>
      </w:r>
      <w:r w:rsidR="00A00122">
        <w:rPr>
          <w:rFonts w:ascii="Times New Roman" w:eastAsia="Cambria" w:hAnsi="Times New Roman" w:cs="Times New Roman"/>
        </w:rPr>
        <w:t xml:space="preserve"> </w:t>
      </w:r>
      <w:r w:rsidR="00BE742B" w:rsidRPr="00BE742B">
        <w:rPr>
          <w:rFonts w:ascii="Times New Roman" w:eastAsia="Cambria" w:hAnsi="Times New Roman" w:cs="Times New Roman"/>
        </w:rPr>
        <w:t>and Assistant Chief Ingram</w:t>
      </w:r>
      <w:r w:rsidR="000B5F02">
        <w:rPr>
          <w:rFonts w:ascii="Times New Roman" w:eastAsia="Cambria" w:hAnsi="Times New Roman" w:cs="Times New Roman"/>
        </w:rPr>
        <w:t xml:space="preserve"> </w:t>
      </w:r>
      <w:r w:rsidR="00470CDD" w:rsidRPr="00FB3972">
        <w:rPr>
          <w:rFonts w:ascii="Times New Roman" w:eastAsia="Cambria" w:hAnsi="Times New Roman" w:cs="Times New Roman"/>
        </w:rPr>
        <w:t>via Zoom</w:t>
      </w:r>
      <w:r w:rsidR="0019005D">
        <w:rPr>
          <w:rFonts w:ascii="Times New Roman" w:eastAsia="Cambria" w:hAnsi="Times New Roman" w:cs="Times New Roman"/>
        </w:rPr>
        <w:t xml:space="preserve">. </w:t>
      </w:r>
      <w:r>
        <w:rPr>
          <w:rFonts w:ascii="Times New Roman" w:eastAsia="Cambria" w:hAnsi="Times New Roman" w:cs="Times New Roman"/>
        </w:rPr>
        <w:t>One member</w:t>
      </w:r>
      <w:r w:rsidR="00713EBD">
        <w:rPr>
          <w:rFonts w:ascii="Times New Roman" w:eastAsia="Cambria" w:hAnsi="Times New Roman" w:cs="Times New Roman"/>
        </w:rPr>
        <w:t xml:space="preserve"> of the</w:t>
      </w:r>
      <w:r w:rsidR="0019005D">
        <w:rPr>
          <w:rFonts w:ascii="Times New Roman" w:eastAsia="Cambria" w:hAnsi="Times New Roman" w:cs="Times New Roman"/>
        </w:rPr>
        <w:t xml:space="preserve"> public </w:t>
      </w:r>
      <w:r w:rsidR="00BE742B">
        <w:rPr>
          <w:rFonts w:ascii="Times New Roman" w:eastAsia="Cambria" w:hAnsi="Times New Roman" w:cs="Times New Roman"/>
        </w:rPr>
        <w:t xml:space="preserve">was present </w:t>
      </w:r>
      <w:r w:rsidR="0019005D">
        <w:rPr>
          <w:rFonts w:ascii="Times New Roman" w:eastAsia="Cambria" w:hAnsi="Times New Roman" w:cs="Times New Roman"/>
        </w:rPr>
        <w:t>on Zoom.</w:t>
      </w:r>
      <w:r>
        <w:rPr>
          <w:rFonts w:ascii="Times New Roman" w:eastAsia="Cambria" w:hAnsi="Times New Roman" w:cs="Times New Roman"/>
        </w:rPr>
        <w:t xml:space="preserve"> </w:t>
      </w:r>
    </w:p>
    <w:p w14:paraId="1B960883" w14:textId="77777777" w:rsidR="00637098" w:rsidRPr="00FB3972" w:rsidRDefault="00637098" w:rsidP="00E67847">
      <w:pPr>
        <w:spacing w:after="0" w:line="240" w:lineRule="auto"/>
        <w:ind w:left="720"/>
        <w:jc w:val="both"/>
        <w:rPr>
          <w:rFonts w:ascii="Times New Roman" w:eastAsia="Cambria" w:hAnsi="Times New Roman" w:cs="Times New Roman"/>
        </w:rPr>
      </w:pPr>
    </w:p>
    <w:p w14:paraId="2F621744" w14:textId="3597CCBC" w:rsidR="00371551" w:rsidRPr="00FB3972" w:rsidRDefault="00371551" w:rsidP="00E67847">
      <w:pPr>
        <w:spacing w:after="0" w:line="240" w:lineRule="auto"/>
        <w:ind w:left="720"/>
        <w:jc w:val="both"/>
        <w:rPr>
          <w:rFonts w:ascii="Times New Roman" w:eastAsia="Cambria" w:hAnsi="Times New Roman" w:cs="Times New Roman"/>
          <w:b/>
          <w:bCs/>
          <w:u w:val="single"/>
        </w:rPr>
      </w:pPr>
      <w:r w:rsidRPr="00FB3972">
        <w:rPr>
          <w:rFonts w:ascii="Times New Roman" w:eastAsia="Cambria" w:hAnsi="Times New Roman" w:cs="Times New Roman"/>
          <w:b/>
          <w:bCs/>
          <w:u w:val="single"/>
        </w:rPr>
        <w:t>PUBLIC COMMENTS</w:t>
      </w:r>
    </w:p>
    <w:p w14:paraId="2BB91192" w14:textId="52D8A765" w:rsidR="00073735" w:rsidRPr="00FB3972" w:rsidRDefault="00073735" w:rsidP="00E67847">
      <w:pPr>
        <w:spacing w:after="0" w:line="240" w:lineRule="auto"/>
        <w:ind w:left="720"/>
        <w:jc w:val="both"/>
        <w:rPr>
          <w:rFonts w:ascii="Times New Roman" w:eastAsia="Cambria" w:hAnsi="Times New Roman" w:cs="Times New Roman"/>
        </w:rPr>
      </w:pPr>
    </w:p>
    <w:p w14:paraId="7368665F" w14:textId="09CA8AC5" w:rsidR="007631A5" w:rsidRPr="00FB3972" w:rsidRDefault="00D25E37" w:rsidP="00FB3972">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 xml:space="preserve">Chairman Hofacker </w:t>
      </w:r>
      <w:r w:rsidR="00386285" w:rsidRPr="00FB3972">
        <w:rPr>
          <w:rFonts w:ascii="Times New Roman" w:eastAsia="Cambria" w:hAnsi="Times New Roman" w:cs="Times New Roman"/>
        </w:rPr>
        <w:t xml:space="preserve">opened the meeting up for public comments.  </w:t>
      </w:r>
      <w:r w:rsidR="00FB5580" w:rsidRPr="00FB3972">
        <w:rPr>
          <w:rFonts w:ascii="Times New Roman" w:eastAsia="Cambria" w:hAnsi="Times New Roman" w:cs="Times New Roman"/>
        </w:rPr>
        <w:t xml:space="preserve">With </w:t>
      </w:r>
      <w:r w:rsidR="00386285" w:rsidRPr="00FB3972">
        <w:rPr>
          <w:rFonts w:ascii="Times New Roman" w:eastAsia="Cambria" w:hAnsi="Times New Roman" w:cs="Times New Roman"/>
        </w:rPr>
        <w:t xml:space="preserve">no one </w:t>
      </w:r>
      <w:r w:rsidR="00713EBD">
        <w:rPr>
          <w:rFonts w:ascii="Times New Roman" w:eastAsia="Cambria" w:hAnsi="Times New Roman" w:cs="Times New Roman"/>
        </w:rPr>
        <w:t xml:space="preserve">at the firehouse or </w:t>
      </w:r>
      <w:r w:rsidR="00386285" w:rsidRPr="00FB3972">
        <w:rPr>
          <w:rFonts w:ascii="Times New Roman" w:eastAsia="Cambria" w:hAnsi="Times New Roman" w:cs="Times New Roman"/>
        </w:rPr>
        <w:t>in the public asking to speak on Zoom</w:t>
      </w:r>
      <w:r w:rsidR="00FB5580" w:rsidRPr="00FB3972">
        <w:rPr>
          <w:rFonts w:ascii="Times New Roman" w:eastAsia="Cambria" w:hAnsi="Times New Roman" w:cs="Times New Roman"/>
        </w:rPr>
        <w:t>, public comments</w:t>
      </w:r>
      <w:r w:rsidR="00386285" w:rsidRPr="00FB3972">
        <w:rPr>
          <w:rFonts w:ascii="Times New Roman" w:eastAsia="Cambria" w:hAnsi="Times New Roman" w:cs="Times New Roman"/>
        </w:rPr>
        <w:t xml:space="preserve"> were</w:t>
      </w:r>
      <w:r w:rsidR="0092193D" w:rsidRPr="00FB3972">
        <w:rPr>
          <w:rFonts w:ascii="Times New Roman" w:eastAsia="Cambria" w:hAnsi="Times New Roman" w:cs="Times New Roman"/>
        </w:rPr>
        <w:t xml:space="preserve"> closed.</w:t>
      </w:r>
    </w:p>
    <w:p w14:paraId="589C49F8" w14:textId="77777777" w:rsidR="0016184F" w:rsidRDefault="0016184F" w:rsidP="00E67847">
      <w:pPr>
        <w:spacing w:after="0" w:line="240" w:lineRule="auto"/>
        <w:ind w:left="720"/>
        <w:rPr>
          <w:rFonts w:ascii="Times New Roman" w:eastAsia="Cambria" w:hAnsi="Times New Roman" w:cs="Times New Roman"/>
          <w:b/>
        </w:rPr>
      </w:pPr>
    </w:p>
    <w:p w14:paraId="49307ACC" w14:textId="77777777" w:rsidR="0016184F" w:rsidRDefault="0016184F" w:rsidP="0016184F">
      <w:pPr>
        <w:spacing w:after="0" w:line="240" w:lineRule="auto"/>
        <w:ind w:left="720"/>
        <w:jc w:val="both"/>
        <w:rPr>
          <w:rFonts w:ascii="Times New Roman" w:eastAsia="Cambria" w:hAnsi="Times New Roman" w:cs="Times New Roman"/>
          <w:b/>
          <w:u w:val="single"/>
        </w:rPr>
      </w:pPr>
      <w:r w:rsidRPr="0016184F">
        <w:rPr>
          <w:rFonts w:ascii="Times New Roman" w:eastAsia="Cambria" w:hAnsi="Times New Roman" w:cs="Times New Roman"/>
          <w:b/>
          <w:u w:val="single"/>
        </w:rPr>
        <w:t>Chief’s Report:</w:t>
      </w:r>
      <w:bookmarkStart w:id="4" w:name="2024_-_May_Activity_Report"/>
      <w:bookmarkEnd w:id="4"/>
    </w:p>
    <w:p w14:paraId="02F2D6E6" w14:textId="77777777" w:rsidR="00AF486A" w:rsidRPr="0016184F" w:rsidRDefault="00AF486A" w:rsidP="0016184F">
      <w:pPr>
        <w:spacing w:after="0" w:line="240" w:lineRule="auto"/>
        <w:ind w:left="720"/>
        <w:jc w:val="both"/>
        <w:rPr>
          <w:rFonts w:ascii="Times New Roman" w:eastAsia="Cambria" w:hAnsi="Times New Roman" w:cs="Times New Roman"/>
          <w:b/>
          <w:u w:val="single"/>
        </w:rPr>
      </w:pPr>
    </w:p>
    <w:p w14:paraId="47BF897F" w14:textId="145F4D49" w:rsidR="00F0007D" w:rsidRDefault="0016184F" w:rsidP="003537EF">
      <w:pPr>
        <w:pStyle w:val="ListParagraph"/>
        <w:spacing w:after="0" w:line="240" w:lineRule="auto"/>
        <w:rPr>
          <w:rFonts w:ascii="Times New Roman" w:hAnsi="Times New Roman" w:cs="Times New Roman"/>
        </w:rPr>
      </w:pPr>
      <w:r w:rsidRPr="0016184F">
        <w:rPr>
          <w:rFonts w:ascii="Times New Roman" w:hAnsi="Times New Roman" w:cs="Times New Roman"/>
        </w:rPr>
        <w:t xml:space="preserve">A copy of the Chief’s Activity Report for the </w:t>
      </w:r>
      <w:r w:rsidR="002A7959">
        <w:rPr>
          <w:rFonts w:ascii="Times New Roman" w:hAnsi="Times New Roman" w:cs="Times New Roman"/>
        </w:rPr>
        <w:t>Octo</w:t>
      </w:r>
      <w:r w:rsidR="00044D8A">
        <w:rPr>
          <w:rFonts w:ascii="Times New Roman" w:hAnsi="Times New Roman" w:cs="Times New Roman"/>
        </w:rPr>
        <w:t>ber</w:t>
      </w:r>
      <w:r w:rsidR="002F6AF4">
        <w:rPr>
          <w:rFonts w:ascii="Times New Roman" w:hAnsi="Times New Roman" w:cs="Times New Roman"/>
        </w:rPr>
        <w:t xml:space="preserve"> </w:t>
      </w:r>
      <w:r w:rsidRPr="0016184F">
        <w:rPr>
          <w:rFonts w:ascii="Times New Roman" w:hAnsi="Times New Roman" w:cs="Times New Roman"/>
        </w:rPr>
        <w:t xml:space="preserve">2025 period is </w:t>
      </w:r>
      <w:r w:rsidR="00505FE4">
        <w:rPr>
          <w:rFonts w:ascii="Times New Roman" w:hAnsi="Times New Roman" w:cs="Times New Roman"/>
        </w:rPr>
        <w:t>provided</w:t>
      </w:r>
      <w:r w:rsidR="00770434">
        <w:rPr>
          <w:rFonts w:ascii="Times New Roman" w:hAnsi="Times New Roman" w:cs="Times New Roman"/>
        </w:rPr>
        <w:t xml:space="preserve"> below</w:t>
      </w:r>
      <w:r w:rsidR="00505FE4">
        <w:rPr>
          <w:rFonts w:ascii="Times New Roman" w:hAnsi="Times New Roman" w:cs="Times New Roman"/>
        </w:rPr>
        <w:t>:</w:t>
      </w:r>
    </w:p>
    <w:p w14:paraId="42B613A9" w14:textId="77777777" w:rsidR="002A7959" w:rsidRDefault="002A7959">
      <w:pPr>
        <w:rPr>
          <w:rFonts w:ascii="Times New Roman" w:hAnsi="Times New Roman" w:cs="Times New Roman"/>
        </w:rPr>
      </w:pPr>
    </w:p>
    <w:p w14:paraId="0067AE92" w14:textId="6C8027C9" w:rsidR="00F0007D" w:rsidRDefault="002A7959">
      <w:pPr>
        <w:rPr>
          <w:rFonts w:ascii="Times New Roman" w:hAnsi="Times New Roman" w:cs="Times New Roman"/>
        </w:rPr>
      </w:pPr>
      <w:r>
        <w:rPr>
          <w:rFonts w:ascii="Times New Roman" w:hAnsi="Times New Roman" w:cs="Times New Roman"/>
        </w:rPr>
        <w:lastRenderedPageBreak/>
        <w:tab/>
      </w:r>
      <w:r w:rsidRPr="002A7959">
        <w:rPr>
          <w:rFonts w:ascii="Times New Roman" w:hAnsi="Times New Roman" w:cs="Times New Roman"/>
          <w:noProof/>
        </w:rPr>
        <w:drawing>
          <wp:inline distT="0" distB="0" distL="0" distR="0" wp14:anchorId="3CE91A86" wp14:editId="52D9D047">
            <wp:extent cx="4627659" cy="9007880"/>
            <wp:effectExtent l="0" t="0" r="1905" b="3175"/>
            <wp:docPr id="1413922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7621" cy="9046736"/>
                    </a:xfrm>
                    <a:prstGeom prst="rect">
                      <a:avLst/>
                    </a:prstGeom>
                    <a:noFill/>
                    <a:ln>
                      <a:noFill/>
                    </a:ln>
                  </pic:spPr>
                </pic:pic>
              </a:graphicData>
            </a:graphic>
          </wp:inline>
        </w:drawing>
      </w:r>
      <w:r w:rsidR="00F0007D">
        <w:rPr>
          <w:rFonts w:ascii="Times New Roman" w:hAnsi="Times New Roman" w:cs="Times New Roman"/>
        </w:rPr>
        <w:br w:type="page"/>
      </w:r>
    </w:p>
    <w:p w14:paraId="1F14244A" w14:textId="77777777" w:rsidR="00F0007D" w:rsidRDefault="00F0007D" w:rsidP="003537EF">
      <w:pPr>
        <w:pStyle w:val="ListParagraph"/>
        <w:spacing w:after="0" w:line="240" w:lineRule="auto"/>
        <w:rPr>
          <w:rFonts w:ascii="Times New Roman" w:hAnsi="Times New Roman" w:cs="Times New Roman"/>
        </w:rPr>
      </w:pPr>
    </w:p>
    <w:p w14:paraId="405F00B8" w14:textId="62411A64" w:rsidR="00690A17" w:rsidRDefault="00AD61CD" w:rsidP="003537EF">
      <w:pPr>
        <w:pStyle w:val="ListParagraph"/>
        <w:spacing w:after="0" w:line="240" w:lineRule="auto"/>
        <w:rPr>
          <w:rFonts w:ascii="Times New Roman" w:hAnsi="Times New Roman" w:cs="Times New Roman"/>
        </w:rPr>
      </w:pPr>
      <w:r>
        <w:rPr>
          <w:rFonts w:ascii="Times New Roman" w:hAnsi="Times New Roman" w:cs="Times New Roman"/>
        </w:rPr>
        <w:t xml:space="preserve">Chief </w:t>
      </w:r>
      <w:r w:rsidR="00B40FFA">
        <w:rPr>
          <w:rFonts w:ascii="Times New Roman" w:hAnsi="Times New Roman" w:cs="Times New Roman"/>
        </w:rPr>
        <w:t xml:space="preserve">discussed the activity report. </w:t>
      </w:r>
      <w:r w:rsidR="00770434">
        <w:rPr>
          <w:rFonts w:ascii="Times New Roman" w:hAnsi="Times New Roman" w:cs="Times New Roman"/>
        </w:rPr>
        <w:t xml:space="preserve"> </w:t>
      </w:r>
      <w:r w:rsidR="0055033D">
        <w:rPr>
          <w:rFonts w:ascii="Times New Roman" w:hAnsi="Times New Roman" w:cs="Times New Roman"/>
        </w:rPr>
        <w:t xml:space="preserve">Nothing of significance to report. </w:t>
      </w:r>
      <w:r w:rsidR="00C37F89">
        <w:rPr>
          <w:rFonts w:ascii="Times New Roman" w:hAnsi="Times New Roman" w:cs="Times New Roman"/>
        </w:rPr>
        <w:t xml:space="preserve">One </w:t>
      </w:r>
      <w:r w:rsidR="002A7959">
        <w:rPr>
          <w:rFonts w:ascii="Times New Roman" w:hAnsi="Times New Roman" w:cs="Times New Roman"/>
        </w:rPr>
        <w:t>small basement fire</w:t>
      </w:r>
      <w:r w:rsidR="00BE742B">
        <w:rPr>
          <w:rFonts w:ascii="Times New Roman" w:hAnsi="Times New Roman" w:cs="Times New Roman"/>
        </w:rPr>
        <w:t xml:space="preserve"> and o</w:t>
      </w:r>
      <w:r w:rsidR="009E6DD8">
        <w:rPr>
          <w:rFonts w:ascii="Times New Roman" w:hAnsi="Times New Roman" w:cs="Times New Roman"/>
        </w:rPr>
        <w:t xml:space="preserve">ne chimney and flue fire that was not drastic. </w:t>
      </w:r>
    </w:p>
    <w:p w14:paraId="791F1AF2" w14:textId="77777777" w:rsidR="00A00122" w:rsidRDefault="00A00122" w:rsidP="003537EF">
      <w:pPr>
        <w:pStyle w:val="ListParagraph"/>
        <w:spacing w:after="0" w:line="240" w:lineRule="auto"/>
        <w:rPr>
          <w:rFonts w:ascii="Times New Roman" w:hAnsi="Times New Roman" w:cs="Times New Roman"/>
        </w:rPr>
      </w:pPr>
    </w:p>
    <w:p w14:paraId="3FC0E4AF" w14:textId="2EE6F22E" w:rsidR="00A00122" w:rsidRDefault="00A00122" w:rsidP="003537EF">
      <w:pPr>
        <w:pStyle w:val="ListParagraph"/>
        <w:spacing w:after="0" w:line="240" w:lineRule="auto"/>
        <w:rPr>
          <w:rFonts w:ascii="Times New Roman" w:hAnsi="Times New Roman" w:cs="Times New Roman"/>
        </w:rPr>
      </w:pPr>
      <w:r>
        <w:rPr>
          <w:rFonts w:ascii="Times New Roman" w:hAnsi="Times New Roman" w:cs="Times New Roman"/>
        </w:rPr>
        <w:t xml:space="preserve">Chief noted that community events, such as trunk or treat, have been successful. </w:t>
      </w:r>
    </w:p>
    <w:p w14:paraId="0128E6E2" w14:textId="77777777" w:rsidR="00770434" w:rsidRDefault="00770434" w:rsidP="009E6DD8">
      <w:pPr>
        <w:spacing w:after="0" w:line="240" w:lineRule="auto"/>
        <w:rPr>
          <w:rFonts w:ascii="Times New Roman" w:hAnsi="Times New Roman" w:cs="Times New Roman"/>
        </w:rPr>
      </w:pPr>
    </w:p>
    <w:p w14:paraId="12F70D33" w14:textId="0A5077D2" w:rsidR="009E6DD8" w:rsidRPr="009E6DD8" w:rsidRDefault="009E6DD8" w:rsidP="00BE742B">
      <w:pPr>
        <w:spacing w:after="0" w:line="240" w:lineRule="auto"/>
        <w:ind w:left="720"/>
        <w:rPr>
          <w:rFonts w:ascii="Times New Roman" w:hAnsi="Times New Roman" w:cs="Times New Roman"/>
        </w:rPr>
      </w:pPr>
      <w:r>
        <w:rPr>
          <w:rFonts w:ascii="Times New Roman" w:hAnsi="Times New Roman" w:cs="Times New Roman"/>
        </w:rPr>
        <w:t>Chief discussed th</w:t>
      </w:r>
      <w:r w:rsidR="00BE742B">
        <w:rPr>
          <w:rFonts w:ascii="Times New Roman" w:hAnsi="Times New Roman" w:cs="Times New Roman"/>
        </w:rPr>
        <w:t xml:space="preserve">at </w:t>
      </w:r>
      <w:r w:rsidR="00A00122">
        <w:rPr>
          <w:rFonts w:ascii="Times New Roman" w:hAnsi="Times New Roman" w:cs="Times New Roman"/>
        </w:rPr>
        <w:t>most</w:t>
      </w:r>
      <w:r>
        <w:rPr>
          <w:rFonts w:ascii="Times New Roman" w:hAnsi="Times New Roman" w:cs="Times New Roman"/>
        </w:rPr>
        <w:t xml:space="preserve"> calls </w:t>
      </w:r>
      <w:r w:rsidR="00BE742B">
        <w:rPr>
          <w:rFonts w:ascii="Times New Roman" w:hAnsi="Times New Roman" w:cs="Times New Roman"/>
        </w:rPr>
        <w:t>occurred</w:t>
      </w:r>
      <w:r>
        <w:rPr>
          <w:rFonts w:ascii="Times New Roman" w:hAnsi="Times New Roman" w:cs="Times New Roman"/>
        </w:rPr>
        <w:t xml:space="preserve"> during the daytime between 8 a.m. and 4 p.m.</w:t>
      </w:r>
    </w:p>
    <w:p w14:paraId="5C59F9DB" w14:textId="77777777" w:rsidR="0016184F" w:rsidRDefault="0016184F" w:rsidP="0016184F">
      <w:pPr>
        <w:spacing w:after="0" w:line="240" w:lineRule="auto"/>
        <w:ind w:left="720"/>
        <w:jc w:val="both"/>
        <w:rPr>
          <w:rFonts w:ascii="Times New Roman" w:eastAsia="Cambria" w:hAnsi="Times New Roman" w:cs="Times New Roman"/>
          <w:b/>
        </w:rPr>
      </w:pPr>
    </w:p>
    <w:p w14:paraId="3456DA27" w14:textId="77777777" w:rsidR="00BE742B" w:rsidRDefault="00BE742B" w:rsidP="0009266B">
      <w:pPr>
        <w:spacing w:after="0" w:line="240" w:lineRule="auto"/>
        <w:jc w:val="both"/>
        <w:rPr>
          <w:rFonts w:ascii="Times New Roman" w:eastAsia="Cambria" w:hAnsi="Times New Roman" w:cs="Times New Roman"/>
          <w:b/>
        </w:rPr>
      </w:pPr>
    </w:p>
    <w:p w14:paraId="03F53D9C" w14:textId="1AF49723" w:rsidR="00AF486A" w:rsidRDefault="00AF486A" w:rsidP="0009266B">
      <w:pPr>
        <w:spacing w:after="0" w:line="240" w:lineRule="auto"/>
        <w:jc w:val="both"/>
        <w:rPr>
          <w:rFonts w:ascii="Times New Roman" w:eastAsia="Cambria" w:hAnsi="Times New Roman" w:cs="Times New Roman"/>
          <w:b/>
        </w:rPr>
      </w:pPr>
      <w:r>
        <w:rPr>
          <w:rFonts w:ascii="Times New Roman" w:eastAsia="Cambria" w:hAnsi="Times New Roman" w:cs="Times New Roman"/>
          <w:b/>
        </w:rPr>
        <w:t>Approval of minutes of meeting fro</w:t>
      </w:r>
      <w:r w:rsidR="00CA4EB9">
        <w:rPr>
          <w:rFonts w:ascii="Times New Roman" w:eastAsia="Cambria" w:hAnsi="Times New Roman" w:cs="Times New Roman"/>
          <w:b/>
        </w:rPr>
        <w:t xml:space="preserve">m </w:t>
      </w:r>
      <w:r w:rsidR="009E6DD8">
        <w:rPr>
          <w:rFonts w:ascii="Times New Roman" w:eastAsia="Cambria" w:hAnsi="Times New Roman" w:cs="Times New Roman"/>
          <w:b/>
        </w:rPr>
        <w:t>October 21</w:t>
      </w:r>
      <w:r>
        <w:rPr>
          <w:rFonts w:ascii="Times New Roman" w:eastAsia="Cambria" w:hAnsi="Times New Roman" w:cs="Times New Roman"/>
          <w:b/>
        </w:rPr>
        <w:t>, 2025 (open</w:t>
      </w:r>
      <w:r w:rsidR="00AD61CD">
        <w:rPr>
          <w:rFonts w:ascii="Times New Roman" w:eastAsia="Cambria" w:hAnsi="Times New Roman" w:cs="Times New Roman"/>
          <w:b/>
        </w:rPr>
        <w:t xml:space="preserve"> </w:t>
      </w:r>
      <w:r>
        <w:rPr>
          <w:rFonts w:ascii="Times New Roman" w:eastAsia="Cambria" w:hAnsi="Times New Roman" w:cs="Times New Roman"/>
          <w:b/>
        </w:rPr>
        <w:t>session</w:t>
      </w:r>
      <w:r w:rsidR="00AD61CD">
        <w:rPr>
          <w:rFonts w:ascii="Times New Roman" w:eastAsia="Cambria" w:hAnsi="Times New Roman" w:cs="Times New Roman"/>
          <w:b/>
        </w:rPr>
        <w:t>s</w:t>
      </w:r>
      <w:r>
        <w:rPr>
          <w:rFonts w:ascii="Times New Roman" w:eastAsia="Cambria" w:hAnsi="Times New Roman" w:cs="Times New Roman"/>
          <w:b/>
        </w:rPr>
        <w:t>):</w:t>
      </w:r>
    </w:p>
    <w:p w14:paraId="291648B0" w14:textId="77777777" w:rsidR="00AF486A" w:rsidRDefault="00AF486A" w:rsidP="0016184F">
      <w:pPr>
        <w:spacing w:after="0" w:line="240" w:lineRule="auto"/>
        <w:ind w:left="720"/>
        <w:jc w:val="both"/>
        <w:rPr>
          <w:rFonts w:ascii="Times New Roman" w:eastAsia="Cambria" w:hAnsi="Times New Roman" w:cs="Times New Roman"/>
          <w:b/>
        </w:rPr>
      </w:pPr>
    </w:p>
    <w:p w14:paraId="371F9122" w14:textId="23B54B08" w:rsidR="00AF486A" w:rsidRPr="00AF486A" w:rsidRDefault="00AF486A" w:rsidP="0016184F">
      <w:pPr>
        <w:spacing w:after="0" w:line="240" w:lineRule="auto"/>
        <w:ind w:left="720"/>
        <w:jc w:val="both"/>
        <w:rPr>
          <w:rFonts w:ascii="Times New Roman" w:eastAsia="Cambria" w:hAnsi="Times New Roman" w:cs="Times New Roman"/>
          <w:bCs/>
        </w:rPr>
      </w:pPr>
      <w:r>
        <w:rPr>
          <w:rFonts w:ascii="Times New Roman" w:eastAsia="Cambria" w:hAnsi="Times New Roman" w:cs="Times New Roman"/>
          <w:bCs/>
        </w:rPr>
        <w:t xml:space="preserve">Motion/Second </w:t>
      </w:r>
      <w:r w:rsidR="001227BF">
        <w:rPr>
          <w:rFonts w:ascii="Times New Roman" w:eastAsia="Cambria" w:hAnsi="Times New Roman" w:cs="Times New Roman"/>
          <w:bCs/>
          <w:u w:val="single"/>
        </w:rPr>
        <w:t>O’Connor</w:t>
      </w:r>
      <w:r w:rsidR="004F581F">
        <w:rPr>
          <w:rFonts w:ascii="Times New Roman" w:eastAsia="Cambria" w:hAnsi="Times New Roman" w:cs="Times New Roman"/>
          <w:bCs/>
          <w:u w:val="single"/>
        </w:rPr>
        <w:t>/</w:t>
      </w:r>
      <w:r w:rsidR="001227BF">
        <w:rPr>
          <w:rFonts w:ascii="Times New Roman" w:eastAsia="Cambria" w:hAnsi="Times New Roman" w:cs="Times New Roman"/>
          <w:bCs/>
          <w:u w:val="single"/>
        </w:rPr>
        <w:t>Schaub</w:t>
      </w:r>
      <w:r>
        <w:rPr>
          <w:rFonts w:ascii="Times New Roman" w:eastAsia="Cambria" w:hAnsi="Times New Roman" w:cs="Times New Roman"/>
          <w:bCs/>
        </w:rPr>
        <w:t>.  All voted in favo</w:t>
      </w:r>
      <w:r w:rsidR="00FD190E">
        <w:rPr>
          <w:rFonts w:ascii="Times New Roman" w:eastAsia="Cambria" w:hAnsi="Times New Roman" w:cs="Times New Roman"/>
          <w:bCs/>
        </w:rPr>
        <w:t>r.</w:t>
      </w:r>
    </w:p>
    <w:p w14:paraId="006E7A4B" w14:textId="77777777" w:rsidR="00AF486A" w:rsidRDefault="00AF486A" w:rsidP="00AF486A">
      <w:pPr>
        <w:pStyle w:val="ListParagraph"/>
        <w:spacing w:after="0" w:line="240" w:lineRule="auto"/>
        <w:jc w:val="both"/>
        <w:rPr>
          <w:rFonts w:ascii="Times New Roman" w:eastAsia="Cambria" w:hAnsi="Times New Roman" w:cs="Times New Roman"/>
          <w:b/>
        </w:rPr>
      </w:pPr>
      <w:bookmarkStart w:id="5" w:name="_Hlk125384637"/>
    </w:p>
    <w:p w14:paraId="40F7CF61" w14:textId="77777777" w:rsidR="00225850" w:rsidRDefault="00225850" w:rsidP="00AF486A">
      <w:pPr>
        <w:pStyle w:val="ListParagraph"/>
        <w:spacing w:after="0" w:line="240" w:lineRule="auto"/>
        <w:jc w:val="both"/>
        <w:rPr>
          <w:rFonts w:ascii="Times New Roman" w:eastAsia="Cambria" w:hAnsi="Times New Roman" w:cs="Times New Roman"/>
          <w:b/>
        </w:rPr>
      </w:pPr>
    </w:p>
    <w:p w14:paraId="35DC33B4" w14:textId="560B6903" w:rsidR="00225850" w:rsidRDefault="00225850" w:rsidP="00225850">
      <w:pPr>
        <w:pStyle w:val="ListParagraph"/>
        <w:spacing w:after="0" w:line="240" w:lineRule="auto"/>
        <w:ind w:left="0"/>
        <w:jc w:val="both"/>
        <w:rPr>
          <w:rFonts w:ascii="Times New Roman" w:eastAsia="Cambria" w:hAnsi="Times New Roman" w:cs="Times New Roman"/>
          <w:bCs/>
        </w:rPr>
      </w:pPr>
      <w:r>
        <w:rPr>
          <w:rFonts w:ascii="Times New Roman" w:eastAsia="Cambria" w:hAnsi="Times New Roman" w:cs="Times New Roman"/>
          <w:b/>
        </w:rPr>
        <w:t>Treasurer’s Report:</w:t>
      </w:r>
    </w:p>
    <w:p w14:paraId="3B460371" w14:textId="77777777" w:rsidR="00225850" w:rsidRDefault="00225850" w:rsidP="00225850">
      <w:pPr>
        <w:pStyle w:val="ListParagraph"/>
        <w:spacing w:after="0" w:line="240" w:lineRule="auto"/>
        <w:ind w:left="0"/>
        <w:jc w:val="both"/>
        <w:rPr>
          <w:rFonts w:ascii="Times New Roman" w:eastAsia="Cambria" w:hAnsi="Times New Roman" w:cs="Times New Roman"/>
          <w:bCs/>
        </w:rPr>
      </w:pPr>
    </w:p>
    <w:p w14:paraId="59612E2B" w14:textId="3A6578C6" w:rsidR="00225850" w:rsidRPr="00225850" w:rsidRDefault="00225850" w:rsidP="00225850">
      <w:pPr>
        <w:pStyle w:val="ListParagraph"/>
        <w:spacing w:after="0" w:line="240" w:lineRule="auto"/>
        <w:ind w:left="0"/>
        <w:jc w:val="both"/>
        <w:rPr>
          <w:rFonts w:ascii="Times New Roman" w:eastAsia="Cambria" w:hAnsi="Times New Roman" w:cs="Times New Roman"/>
          <w:bCs/>
        </w:rPr>
      </w:pPr>
      <w:r>
        <w:rPr>
          <w:rFonts w:ascii="Times New Roman" w:eastAsia="Cambria" w:hAnsi="Times New Roman" w:cs="Times New Roman"/>
          <w:bCs/>
        </w:rPr>
        <w:t>Commissioner Radice</w:t>
      </w:r>
      <w:r w:rsidR="00AD61CD">
        <w:rPr>
          <w:rFonts w:ascii="Times New Roman" w:eastAsia="Cambria" w:hAnsi="Times New Roman" w:cs="Times New Roman"/>
          <w:bCs/>
        </w:rPr>
        <w:t xml:space="preserve"> provided</w:t>
      </w:r>
      <w:r w:rsidR="00704D74">
        <w:rPr>
          <w:rFonts w:ascii="Times New Roman" w:eastAsia="Cambria" w:hAnsi="Times New Roman" w:cs="Times New Roman"/>
          <w:bCs/>
        </w:rPr>
        <w:t xml:space="preserve"> financial information to pay bills. </w:t>
      </w:r>
    </w:p>
    <w:p w14:paraId="467688A1" w14:textId="77777777" w:rsidR="00225850" w:rsidRPr="00586915" w:rsidRDefault="00225850" w:rsidP="00AF486A">
      <w:pPr>
        <w:pStyle w:val="ListParagraph"/>
        <w:spacing w:after="0" w:line="240" w:lineRule="auto"/>
        <w:jc w:val="both"/>
        <w:rPr>
          <w:rFonts w:ascii="Times New Roman" w:eastAsia="Cambria" w:hAnsi="Times New Roman" w:cs="Times New Roman"/>
          <w:bCs/>
        </w:rPr>
      </w:pPr>
    </w:p>
    <w:p w14:paraId="3CF8B811" w14:textId="3803E669" w:rsidR="00AF486A" w:rsidRPr="00962C70" w:rsidRDefault="00AF486A" w:rsidP="005A339D">
      <w:pPr>
        <w:spacing w:after="0" w:line="240" w:lineRule="auto"/>
        <w:ind w:left="720"/>
        <w:jc w:val="both"/>
        <w:rPr>
          <w:rFonts w:ascii="Times New Roman" w:eastAsia="Cambria" w:hAnsi="Times New Roman" w:cs="Times New Roman"/>
          <w:b/>
        </w:rPr>
      </w:pPr>
      <w:r w:rsidRPr="00962C70">
        <w:rPr>
          <w:rFonts w:ascii="Times New Roman" w:eastAsia="Cambria" w:hAnsi="Times New Roman" w:cs="Times New Roman"/>
          <w:b/>
        </w:rPr>
        <w:t xml:space="preserve">Resolution  </w:t>
      </w:r>
      <w:r w:rsidR="00962C70">
        <w:rPr>
          <w:rFonts w:ascii="Times New Roman" w:eastAsia="Cambria" w:hAnsi="Times New Roman" w:cs="Times New Roman"/>
          <w:b/>
        </w:rPr>
        <w:t>2025-</w:t>
      </w:r>
      <w:r w:rsidR="00937965">
        <w:rPr>
          <w:rFonts w:ascii="Times New Roman" w:eastAsia="Cambria" w:hAnsi="Times New Roman" w:cs="Times New Roman"/>
          <w:b/>
        </w:rPr>
        <w:t>23</w:t>
      </w:r>
      <w:r w:rsidR="00962C70">
        <w:rPr>
          <w:rFonts w:ascii="Times New Roman" w:eastAsia="Cambria" w:hAnsi="Times New Roman" w:cs="Times New Roman"/>
          <w:b/>
        </w:rPr>
        <w:t xml:space="preserve"> </w:t>
      </w:r>
      <w:r w:rsidRPr="00962C70">
        <w:rPr>
          <w:rFonts w:ascii="Times New Roman" w:eastAsia="Cambria" w:hAnsi="Times New Roman" w:cs="Times New Roman"/>
          <w:b/>
        </w:rPr>
        <w:t>to pay bills in the amount of $</w:t>
      </w:r>
      <w:r w:rsidR="00F877E5">
        <w:rPr>
          <w:rFonts w:ascii="Times New Roman" w:eastAsia="Cambria" w:hAnsi="Times New Roman" w:cs="Times New Roman"/>
          <w:b/>
        </w:rPr>
        <w:t>112,991.79</w:t>
      </w:r>
      <w:r w:rsidR="00734F98" w:rsidRPr="00962C70">
        <w:rPr>
          <w:rFonts w:ascii="Times New Roman" w:eastAsia="Cambria" w:hAnsi="Times New Roman" w:cs="Times New Roman"/>
          <w:b/>
        </w:rPr>
        <w:t>.</w:t>
      </w:r>
      <w:r w:rsidR="0009266B" w:rsidRPr="00962C70">
        <w:rPr>
          <w:rFonts w:ascii="Times New Roman" w:eastAsia="Cambria" w:hAnsi="Times New Roman" w:cs="Times New Roman"/>
          <w:b/>
        </w:rPr>
        <w:t xml:space="preserve">     </w:t>
      </w:r>
    </w:p>
    <w:p w14:paraId="26E44014" w14:textId="77777777" w:rsidR="00147B7E" w:rsidRPr="00962C70" w:rsidRDefault="00147B7E" w:rsidP="005A339D">
      <w:pPr>
        <w:spacing w:after="0" w:line="240" w:lineRule="auto"/>
        <w:ind w:left="720"/>
        <w:jc w:val="both"/>
        <w:rPr>
          <w:rFonts w:ascii="Times New Roman" w:eastAsia="Cambria" w:hAnsi="Times New Roman" w:cs="Times New Roman"/>
          <w:b/>
        </w:rPr>
      </w:pPr>
    </w:p>
    <w:p w14:paraId="15C6FAC3" w14:textId="6891DC96" w:rsidR="00147B7E" w:rsidRPr="00962C70" w:rsidRDefault="00147B7E" w:rsidP="005A339D">
      <w:pPr>
        <w:spacing w:after="0" w:line="240" w:lineRule="auto"/>
        <w:ind w:left="720"/>
        <w:jc w:val="both"/>
        <w:rPr>
          <w:rFonts w:ascii="Times New Roman" w:eastAsia="Cambria" w:hAnsi="Times New Roman" w:cs="Times New Roman"/>
          <w:b/>
        </w:rPr>
      </w:pPr>
      <w:r w:rsidRPr="00962C70">
        <w:rPr>
          <w:rFonts w:ascii="Times New Roman" w:eastAsia="Cambria" w:hAnsi="Times New Roman" w:cs="Times New Roman"/>
          <w:b/>
        </w:rPr>
        <w:t>Moti</w:t>
      </w:r>
      <w:r w:rsidR="004F581F" w:rsidRPr="00962C70">
        <w:rPr>
          <w:rFonts w:ascii="Times New Roman" w:eastAsia="Cambria" w:hAnsi="Times New Roman" w:cs="Times New Roman"/>
          <w:b/>
        </w:rPr>
        <w:t>o</w:t>
      </w:r>
      <w:r w:rsidRPr="00962C70">
        <w:rPr>
          <w:rFonts w:ascii="Times New Roman" w:eastAsia="Cambria" w:hAnsi="Times New Roman" w:cs="Times New Roman"/>
          <w:b/>
        </w:rPr>
        <w:t>n made by Commissioner</w:t>
      </w:r>
      <w:r w:rsidR="00084F68">
        <w:rPr>
          <w:rFonts w:ascii="Times New Roman" w:eastAsia="Cambria" w:hAnsi="Times New Roman" w:cs="Times New Roman"/>
          <w:b/>
        </w:rPr>
        <w:t xml:space="preserve"> Schaub</w:t>
      </w:r>
      <w:r w:rsidR="00734F98" w:rsidRPr="00962C70">
        <w:rPr>
          <w:rFonts w:ascii="Times New Roman" w:eastAsia="Cambria" w:hAnsi="Times New Roman" w:cs="Times New Roman"/>
          <w:b/>
        </w:rPr>
        <w:t>,</w:t>
      </w:r>
      <w:r w:rsidRPr="00962C70">
        <w:rPr>
          <w:rFonts w:ascii="Times New Roman" w:eastAsia="Cambria" w:hAnsi="Times New Roman" w:cs="Times New Roman"/>
          <w:b/>
        </w:rPr>
        <w:t xml:space="preserve"> seconded by Commissioner </w:t>
      </w:r>
      <w:r w:rsidR="00084F68" w:rsidRPr="00962C70">
        <w:rPr>
          <w:rFonts w:ascii="Times New Roman" w:eastAsia="Cambria" w:hAnsi="Times New Roman" w:cs="Times New Roman"/>
          <w:b/>
        </w:rPr>
        <w:t>O’Connor</w:t>
      </w:r>
      <w:r w:rsidRPr="00962C70">
        <w:rPr>
          <w:rFonts w:ascii="Times New Roman" w:eastAsia="Cambria" w:hAnsi="Times New Roman" w:cs="Times New Roman"/>
          <w:b/>
        </w:rPr>
        <w:t>.</w:t>
      </w:r>
    </w:p>
    <w:p w14:paraId="6F612CDC" w14:textId="77777777" w:rsidR="00DF4D06" w:rsidRDefault="00DF4D06" w:rsidP="005A339D">
      <w:pPr>
        <w:pStyle w:val="ListParagraph"/>
        <w:spacing w:after="0" w:line="240" w:lineRule="auto"/>
        <w:ind w:left="1440"/>
        <w:jc w:val="both"/>
        <w:rPr>
          <w:rFonts w:ascii="Times New Roman" w:eastAsia="Cambria" w:hAnsi="Times New Roman" w:cs="Times New Roman"/>
          <w:bCs/>
        </w:rPr>
      </w:pPr>
    </w:p>
    <w:p w14:paraId="18DD9012" w14:textId="5EE8E773" w:rsidR="00DF4D06" w:rsidRPr="00FB3972" w:rsidRDefault="00DF4D06" w:rsidP="005A339D">
      <w:pPr>
        <w:pStyle w:val="ListParagraph"/>
        <w:tabs>
          <w:tab w:val="left" w:pos="2880"/>
        </w:tabs>
        <w:spacing w:after="0" w:line="240" w:lineRule="auto"/>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r w:rsidR="00225850">
        <w:rPr>
          <w:rFonts w:ascii="Times New Roman" w:eastAsia="Cambria" w:hAnsi="Times New Roman" w:cs="Times New Roman"/>
        </w:rPr>
        <w:tab/>
      </w:r>
    </w:p>
    <w:p w14:paraId="06ECBEA3" w14:textId="77777777" w:rsidR="00DF4D06" w:rsidRPr="00FB3972"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Chairman Hofacker</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435A1A41" w14:textId="4B3673FD" w:rsidR="00DF4D06" w:rsidRPr="00FB3972"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r>
      <w:r w:rsidR="004758E0">
        <w:rPr>
          <w:rFonts w:ascii="Times New Roman" w:eastAsia="Cambria" w:hAnsi="Times New Roman" w:cs="Times New Roman"/>
        </w:rPr>
        <w:t>yes</w:t>
      </w:r>
    </w:p>
    <w:p w14:paraId="72ADFB70" w14:textId="77777777" w:rsidR="00DF4D06" w:rsidRPr="00FB3972"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1793F100" w14:textId="4F3CDBD6" w:rsidR="00DF4D06" w:rsidRPr="00FB3972"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sidR="004758E0">
        <w:rPr>
          <w:rFonts w:ascii="Times New Roman" w:eastAsia="Cambria" w:hAnsi="Times New Roman" w:cs="Times New Roman"/>
        </w:rPr>
        <w:t>yes</w:t>
      </w:r>
    </w:p>
    <w:p w14:paraId="2191437A" w14:textId="77777777" w:rsidR="00DF4D06"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 xml:space="preserve">             yes</w:t>
      </w:r>
    </w:p>
    <w:p w14:paraId="729B31E7" w14:textId="77777777" w:rsidR="009F4BE5" w:rsidRDefault="009F4BE5" w:rsidP="005A339D">
      <w:pPr>
        <w:pStyle w:val="ListParagraph"/>
        <w:spacing w:after="0" w:line="240" w:lineRule="auto"/>
        <w:ind w:left="1440"/>
        <w:jc w:val="both"/>
        <w:rPr>
          <w:rFonts w:ascii="Times New Roman" w:eastAsia="Cambria" w:hAnsi="Times New Roman" w:cs="Times New Roman"/>
        </w:rPr>
      </w:pPr>
    </w:p>
    <w:p w14:paraId="199A721C" w14:textId="2FCEE286" w:rsidR="007A392B" w:rsidRPr="007A392B" w:rsidRDefault="00BF7BB6" w:rsidP="007A392B">
      <w:pPr>
        <w:spacing w:after="0" w:line="240" w:lineRule="auto"/>
        <w:ind w:left="720"/>
        <w:jc w:val="both"/>
        <w:rPr>
          <w:rFonts w:ascii="Times New Roman" w:eastAsia="Cambria" w:hAnsi="Times New Roman" w:cs="Times New Roman"/>
        </w:rPr>
      </w:pPr>
      <w:r>
        <w:rPr>
          <w:rFonts w:ascii="Times New Roman" w:eastAsia="Cambria" w:hAnsi="Times New Roman" w:cs="Times New Roman"/>
        </w:rPr>
        <w:t>Purchase Orders discussed</w:t>
      </w:r>
      <w:r w:rsidR="005A339D">
        <w:rPr>
          <w:rFonts w:ascii="Times New Roman" w:eastAsia="Cambria" w:hAnsi="Times New Roman" w:cs="Times New Roman"/>
        </w:rPr>
        <w:t xml:space="preserve"> by Assistant Chief. </w:t>
      </w:r>
    </w:p>
    <w:p w14:paraId="1830EABF" w14:textId="55184C93" w:rsidR="007E1883" w:rsidRDefault="007E1883" w:rsidP="00DF4D06">
      <w:pPr>
        <w:pStyle w:val="ListParagraph"/>
        <w:spacing w:after="0" w:line="240" w:lineRule="auto"/>
        <w:jc w:val="both"/>
        <w:rPr>
          <w:rFonts w:ascii="Times New Roman" w:eastAsia="Cambria" w:hAnsi="Times New Roman" w:cs="Times New Roman"/>
        </w:rPr>
      </w:pPr>
    </w:p>
    <w:p w14:paraId="4027F59A" w14:textId="4E3E8653" w:rsidR="00E517CE" w:rsidRDefault="00937965" w:rsidP="00E517CE">
      <w:pPr>
        <w:pStyle w:val="ListParagraph"/>
        <w:spacing w:after="0" w:line="240" w:lineRule="auto"/>
        <w:jc w:val="both"/>
        <w:rPr>
          <w:rFonts w:ascii="Times New Roman" w:eastAsia="Cambria" w:hAnsi="Times New Roman" w:cs="Times New Roman"/>
          <w:b/>
          <w:bCs/>
        </w:rPr>
      </w:pPr>
      <w:r>
        <w:rPr>
          <w:rFonts w:ascii="Times New Roman" w:eastAsia="Cambria" w:hAnsi="Times New Roman" w:cs="Times New Roman"/>
        </w:rPr>
        <w:t>Motion to amend purchase orders:</w:t>
      </w:r>
    </w:p>
    <w:p w14:paraId="77FF572B" w14:textId="77777777" w:rsidR="00E517CE" w:rsidRDefault="00E517CE" w:rsidP="00E517CE">
      <w:pPr>
        <w:pStyle w:val="ListParagraph"/>
        <w:spacing w:after="0" w:line="240" w:lineRule="auto"/>
        <w:jc w:val="both"/>
        <w:rPr>
          <w:rFonts w:ascii="Times New Roman" w:eastAsia="Cambria" w:hAnsi="Times New Roman" w:cs="Times New Roman"/>
          <w:b/>
          <w:bCs/>
        </w:rPr>
      </w:pPr>
    </w:p>
    <w:p w14:paraId="1969640F" w14:textId="001D268E" w:rsidR="00E517CE" w:rsidRDefault="00E517CE" w:rsidP="00E517CE">
      <w:pPr>
        <w:pStyle w:val="ListParagraph"/>
        <w:numPr>
          <w:ilvl w:val="0"/>
          <w:numId w:val="40"/>
        </w:numPr>
        <w:spacing w:after="0" w:line="240" w:lineRule="auto"/>
        <w:jc w:val="both"/>
        <w:rPr>
          <w:rFonts w:ascii="Times New Roman" w:eastAsia="Cambria" w:hAnsi="Times New Roman" w:cs="Times New Roman"/>
          <w:b/>
          <w:bCs/>
        </w:rPr>
      </w:pPr>
      <w:r>
        <w:rPr>
          <w:rFonts w:ascii="Times New Roman" w:eastAsia="Cambria" w:hAnsi="Times New Roman" w:cs="Times New Roman"/>
          <w:b/>
          <w:bCs/>
        </w:rPr>
        <w:t>2025-076</w:t>
      </w:r>
      <w:r w:rsidR="00446F86">
        <w:rPr>
          <w:rFonts w:ascii="Times New Roman" w:eastAsia="Cambria" w:hAnsi="Times New Roman" w:cs="Times New Roman"/>
          <w:b/>
          <w:bCs/>
        </w:rPr>
        <w:t xml:space="preserve"> </w:t>
      </w:r>
      <w:r w:rsidR="00446F86">
        <w:rPr>
          <w:rFonts w:ascii="Times New Roman" w:eastAsia="Cambria" w:hAnsi="Times New Roman" w:cs="Times New Roman"/>
        </w:rPr>
        <w:t>decreased from 9950.19 to 9465.89</w:t>
      </w:r>
    </w:p>
    <w:p w14:paraId="763B41A3" w14:textId="69AABB66" w:rsidR="00E517CE" w:rsidRDefault="00E517CE" w:rsidP="00E517CE">
      <w:pPr>
        <w:pStyle w:val="ListParagraph"/>
        <w:numPr>
          <w:ilvl w:val="0"/>
          <w:numId w:val="40"/>
        </w:numPr>
        <w:spacing w:after="0" w:line="240" w:lineRule="auto"/>
        <w:jc w:val="both"/>
        <w:rPr>
          <w:rFonts w:ascii="Times New Roman" w:eastAsia="Cambria" w:hAnsi="Times New Roman" w:cs="Times New Roman"/>
          <w:b/>
          <w:bCs/>
        </w:rPr>
      </w:pPr>
      <w:r>
        <w:rPr>
          <w:rFonts w:ascii="Times New Roman" w:eastAsia="Cambria" w:hAnsi="Times New Roman" w:cs="Times New Roman"/>
          <w:b/>
          <w:bCs/>
        </w:rPr>
        <w:t>2025-175</w:t>
      </w:r>
      <w:r w:rsidR="00446F86">
        <w:rPr>
          <w:rFonts w:ascii="Times New Roman" w:eastAsia="Cambria" w:hAnsi="Times New Roman" w:cs="Times New Roman"/>
          <w:b/>
          <w:bCs/>
        </w:rPr>
        <w:t xml:space="preserve"> </w:t>
      </w:r>
      <w:r w:rsidR="00446F86">
        <w:rPr>
          <w:rFonts w:ascii="Times New Roman" w:eastAsia="Cambria" w:hAnsi="Times New Roman" w:cs="Times New Roman"/>
        </w:rPr>
        <w:t xml:space="preserve">decreased from </w:t>
      </w:r>
      <w:r w:rsidR="00446F86" w:rsidRPr="00446F86">
        <w:rPr>
          <w:rFonts w:ascii="Times New Roman" w:eastAsia="Cambria" w:hAnsi="Times New Roman" w:cs="Times New Roman"/>
        </w:rPr>
        <w:t>619.65</w:t>
      </w:r>
      <w:r w:rsidR="00446F86">
        <w:rPr>
          <w:rFonts w:ascii="Times New Roman" w:eastAsia="Cambria" w:hAnsi="Times New Roman" w:cs="Times New Roman"/>
          <w:b/>
          <w:bCs/>
        </w:rPr>
        <w:t xml:space="preserve"> </w:t>
      </w:r>
      <w:r w:rsidR="00446F86">
        <w:rPr>
          <w:rFonts w:ascii="Times New Roman" w:eastAsia="Cambria" w:hAnsi="Times New Roman" w:cs="Times New Roman"/>
        </w:rPr>
        <w:t>to 606.00</w:t>
      </w:r>
    </w:p>
    <w:p w14:paraId="7C30D754" w14:textId="399614A6" w:rsidR="00E517CE" w:rsidRPr="00EC2427" w:rsidRDefault="00E517CE" w:rsidP="00E517CE">
      <w:pPr>
        <w:pStyle w:val="ListParagraph"/>
        <w:numPr>
          <w:ilvl w:val="0"/>
          <w:numId w:val="40"/>
        </w:numPr>
        <w:spacing w:after="0" w:line="240" w:lineRule="auto"/>
        <w:jc w:val="both"/>
        <w:rPr>
          <w:rFonts w:ascii="Times New Roman" w:eastAsia="Cambria" w:hAnsi="Times New Roman" w:cs="Times New Roman"/>
          <w:b/>
          <w:bCs/>
        </w:rPr>
      </w:pPr>
      <w:r>
        <w:rPr>
          <w:rFonts w:ascii="Times New Roman" w:eastAsia="Cambria" w:hAnsi="Times New Roman" w:cs="Times New Roman"/>
          <w:b/>
          <w:bCs/>
        </w:rPr>
        <w:t>2025-176</w:t>
      </w:r>
      <w:r w:rsidR="00446F86">
        <w:rPr>
          <w:rFonts w:ascii="Times New Roman" w:eastAsia="Cambria" w:hAnsi="Times New Roman" w:cs="Times New Roman"/>
        </w:rPr>
        <w:t xml:space="preserve"> decreased from 528.44 to 449.00</w:t>
      </w:r>
    </w:p>
    <w:p w14:paraId="2C89C1DD" w14:textId="77777777" w:rsidR="00EC2427" w:rsidRDefault="00EC2427" w:rsidP="00EC2427">
      <w:pPr>
        <w:spacing w:after="0" w:line="240" w:lineRule="auto"/>
        <w:ind w:left="720"/>
        <w:jc w:val="both"/>
        <w:rPr>
          <w:rFonts w:ascii="Times New Roman" w:eastAsia="Cambria" w:hAnsi="Times New Roman" w:cs="Times New Roman"/>
          <w:b/>
          <w:bCs/>
        </w:rPr>
      </w:pPr>
    </w:p>
    <w:p w14:paraId="254D5E04" w14:textId="77777777" w:rsidR="007A392B" w:rsidRDefault="00EC2427" w:rsidP="007A392B">
      <w:pPr>
        <w:spacing w:after="0" w:line="240" w:lineRule="auto"/>
        <w:ind w:left="720"/>
        <w:jc w:val="both"/>
        <w:rPr>
          <w:rFonts w:ascii="Times New Roman" w:eastAsia="Cambria" w:hAnsi="Times New Roman" w:cs="Times New Roman"/>
        </w:rPr>
      </w:pPr>
      <w:r>
        <w:rPr>
          <w:rFonts w:ascii="Times New Roman" w:eastAsia="Cambria" w:hAnsi="Times New Roman" w:cs="Times New Roman"/>
        </w:rPr>
        <w:t>Resolution read by Commissioner Radice. Chairman Hofacker noted the decrease in 2025-076</w:t>
      </w:r>
      <w:r w:rsidR="007A3FF6">
        <w:rPr>
          <w:rFonts w:ascii="Times New Roman" w:eastAsia="Cambria" w:hAnsi="Times New Roman" w:cs="Times New Roman"/>
        </w:rPr>
        <w:t xml:space="preserve"> for </w:t>
      </w:r>
      <w:r>
        <w:rPr>
          <w:rFonts w:ascii="Times New Roman" w:eastAsia="Cambria" w:hAnsi="Times New Roman" w:cs="Times New Roman"/>
        </w:rPr>
        <w:t>hose and ladder testing</w:t>
      </w:r>
      <w:r w:rsidR="007A3FF6">
        <w:rPr>
          <w:rFonts w:ascii="Times New Roman" w:eastAsia="Cambria" w:hAnsi="Times New Roman" w:cs="Times New Roman"/>
        </w:rPr>
        <w:t xml:space="preserve"> </w:t>
      </w:r>
      <w:r>
        <w:rPr>
          <w:rFonts w:ascii="Times New Roman" w:eastAsia="Cambria" w:hAnsi="Times New Roman" w:cs="Times New Roman"/>
        </w:rPr>
        <w:t xml:space="preserve">was due to a change regarding replacement nozzles. </w:t>
      </w:r>
    </w:p>
    <w:p w14:paraId="77B049BC" w14:textId="77777777" w:rsidR="007A392B" w:rsidRDefault="007A392B" w:rsidP="007A392B">
      <w:pPr>
        <w:spacing w:after="0" w:line="240" w:lineRule="auto"/>
        <w:ind w:left="720"/>
        <w:jc w:val="both"/>
        <w:rPr>
          <w:rFonts w:ascii="Times New Roman" w:eastAsia="Cambria" w:hAnsi="Times New Roman" w:cs="Times New Roman"/>
        </w:rPr>
      </w:pPr>
    </w:p>
    <w:p w14:paraId="2ED4E920" w14:textId="77777777" w:rsidR="007A392B" w:rsidRPr="007A392B" w:rsidRDefault="007A392B" w:rsidP="007A392B">
      <w:pPr>
        <w:spacing w:after="0" w:line="240" w:lineRule="auto"/>
        <w:ind w:left="720"/>
        <w:jc w:val="both"/>
        <w:rPr>
          <w:rFonts w:ascii="Times New Roman" w:eastAsia="Cambria" w:hAnsi="Times New Roman" w:cs="Times New Roman"/>
        </w:rPr>
      </w:pPr>
      <w:r>
        <w:rPr>
          <w:rFonts w:ascii="Times New Roman" w:eastAsia="Cambria" w:hAnsi="Times New Roman" w:cs="Times New Roman"/>
        </w:rPr>
        <w:t>A</w:t>
      </w:r>
      <w:r w:rsidRPr="007A392B">
        <w:rPr>
          <w:rFonts w:ascii="Times New Roman" w:eastAsia="Cambria" w:hAnsi="Times New Roman" w:cs="Times New Roman"/>
        </w:rPr>
        <w:t> refund of $9,819 from workman's comp was deposited</w:t>
      </w:r>
      <w:r>
        <w:rPr>
          <w:rFonts w:ascii="Times New Roman" w:eastAsia="Cambria" w:hAnsi="Times New Roman" w:cs="Times New Roman"/>
        </w:rPr>
        <w:t>.</w:t>
      </w:r>
    </w:p>
    <w:p w14:paraId="4C4371DF" w14:textId="77777777" w:rsidR="00D3004E" w:rsidRPr="00A257EF" w:rsidRDefault="00D3004E" w:rsidP="00A257EF">
      <w:pPr>
        <w:spacing w:after="0" w:line="240" w:lineRule="auto"/>
        <w:jc w:val="both"/>
        <w:rPr>
          <w:rFonts w:ascii="Times New Roman" w:eastAsia="Cambria" w:hAnsi="Times New Roman" w:cs="Times New Roman"/>
        </w:rPr>
      </w:pPr>
    </w:p>
    <w:p w14:paraId="4C76CA45" w14:textId="6A44B6EE" w:rsidR="000449A0" w:rsidRPr="000449A0" w:rsidRDefault="000449A0" w:rsidP="000449A0">
      <w:pPr>
        <w:spacing w:after="0" w:line="240" w:lineRule="auto"/>
        <w:rPr>
          <w:rFonts w:ascii="Times New Roman" w:hAnsi="Times New Roman" w:cs="Times New Roman"/>
        </w:rPr>
      </w:pPr>
    </w:p>
    <w:p w14:paraId="2DAB0EC2" w14:textId="5461F166" w:rsidR="008A6F7A" w:rsidRPr="0070511B" w:rsidRDefault="0029475D" w:rsidP="0070511B">
      <w:pPr>
        <w:spacing w:after="0" w:line="240" w:lineRule="auto"/>
        <w:rPr>
          <w:rFonts w:ascii="Times New Roman" w:hAnsi="Times New Roman" w:cs="Times New Roman"/>
        </w:rPr>
      </w:pPr>
      <w:r w:rsidRPr="0070511B">
        <w:rPr>
          <w:rFonts w:ascii="Times New Roman" w:eastAsia="Calibri" w:hAnsi="Times New Roman" w:cs="Times New Roman"/>
          <w:b/>
          <w:bCs/>
        </w:rPr>
        <w:t>OLD BUSINESS</w:t>
      </w:r>
      <w:r w:rsidRPr="0070511B">
        <w:rPr>
          <w:rFonts w:ascii="Times New Roman" w:eastAsia="Calibri" w:hAnsi="Times New Roman" w:cs="Times New Roman"/>
        </w:rPr>
        <w:t>:</w:t>
      </w:r>
      <w:r w:rsidR="00F213C1" w:rsidRPr="0070511B">
        <w:rPr>
          <w:rFonts w:ascii="Times New Roman" w:eastAsia="Calibri" w:hAnsi="Times New Roman" w:cs="Times New Roman"/>
        </w:rPr>
        <w:tab/>
      </w:r>
    </w:p>
    <w:p w14:paraId="3A47E352" w14:textId="77777777" w:rsidR="00ED7E57" w:rsidRDefault="00ED7E57" w:rsidP="00ED7E57">
      <w:pPr>
        <w:spacing w:after="0" w:line="240" w:lineRule="auto"/>
        <w:rPr>
          <w:rFonts w:ascii="Times New Roman" w:hAnsi="Times New Roman" w:cs="Times New Roman"/>
        </w:rPr>
      </w:pPr>
    </w:p>
    <w:p w14:paraId="68B4D61F" w14:textId="65676544" w:rsidR="00BF7BB6" w:rsidRDefault="00ED7E57" w:rsidP="00A257EF">
      <w:pPr>
        <w:pStyle w:val="ListParagraph"/>
        <w:spacing w:after="0" w:line="240" w:lineRule="auto"/>
        <w:ind w:left="360"/>
        <w:rPr>
          <w:rFonts w:ascii="Times New Roman" w:hAnsi="Times New Roman" w:cs="Times New Roman"/>
        </w:rPr>
      </w:pPr>
      <w:r w:rsidRPr="005A339D">
        <w:rPr>
          <w:rFonts w:ascii="Times New Roman" w:hAnsi="Times New Roman" w:cs="Times New Roman"/>
        </w:rPr>
        <w:t>Audit status</w:t>
      </w:r>
      <w:r w:rsidR="009C71BA">
        <w:rPr>
          <w:rFonts w:ascii="Times New Roman" w:hAnsi="Times New Roman" w:cs="Times New Roman"/>
        </w:rPr>
        <w:t>: Will send</w:t>
      </w:r>
      <w:r w:rsidR="007A3FF6">
        <w:rPr>
          <w:rFonts w:ascii="Times New Roman" w:hAnsi="Times New Roman" w:cs="Times New Roman"/>
        </w:rPr>
        <w:t xml:space="preserve"> audit</w:t>
      </w:r>
      <w:r w:rsidR="009C71BA">
        <w:rPr>
          <w:rFonts w:ascii="Times New Roman" w:hAnsi="Times New Roman" w:cs="Times New Roman"/>
        </w:rPr>
        <w:t xml:space="preserve"> to Attorney Appleby for notarization and signature. </w:t>
      </w:r>
    </w:p>
    <w:p w14:paraId="312E7221" w14:textId="6980F67B" w:rsidR="002C6327" w:rsidRPr="00A257EF" w:rsidRDefault="002C6327" w:rsidP="00A257EF">
      <w:pPr>
        <w:spacing w:after="0" w:line="240" w:lineRule="auto"/>
        <w:rPr>
          <w:rFonts w:ascii="Times New Roman" w:hAnsi="Times New Roman" w:cs="Times New Roman"/>
        </w:rPr>
      </w:pPr>
    </w:p>
    <w:p w14:paraId="7CE68601" w14:textId="33F22E86" w:rsidR="00BE3267" w:rsidRPr="00A257EF" w:rsidRDefault="008F0CBF" w:rsidP="00A257EF">
      <w:pPr>
        <w:pStyle w:val="ListParagraph"/>
        <w:spacing w:after="0" w:line="240" w:lineRule="auto"/>
        <w:ind w:left="360"/>
        <w:jc w:val="both"/>
        <w:rPr>
          <w:rFonts w:ascii="Times New Roman" w:hAnsi="Times New Roman" w:cs="Times New Roman"/>
        </w:rPr>
      </w:pPr>
      <w:r w:rsidRPr="008951F1">
        <w:rPr>
          <w:rFonts w:ascii="Times New Roman" w:eastAsia="Cambria" w:hAnsi="Times New Roman" w:cs="Times New Roman"/>
        </w:rPr>
        <w:t>Hopewell Township Shared Services Agreement</w:t>
      </w:r>
      <w:r w:rsidR="009C71BA">
        <w:rPr>
          <w:rFonts w:ascii="Times New Roman" w:eastAsia="Cambria" w:hAnsi="Times New Roman" w:cs="Times New Roman"/>
        </w:rPr>
        <w:t>:</w:t>
      </w:r>
      <w:r w:rsidRPr="008951F1">
        <w:rPr>
          <w:rFonts w:ascii="Times New Roman" w:eastAsia="Cambria" w:hAnsi="Times New Roman" w:cs="Times New Roman"/>
        </w:rPr>
        <w:t xml:space="preserve"> </w:t>
      </w:r>
      <w:r w:rsidR="009C71BA">
        <w:rPr>
          <w:rFonts w:ascii="Times New Roman" w:eastAsia="Cambria" w:hAnsi="Times New Roman" w:cs="Times New Roman"/>
        </w:rPr>
        <w:t xml:space="preserve">To be discussed in Executive Session. </w:t>
      </w:r>
    </w:p>
    <w:p w14:paraId="1BC5CFAB" w14:textId="77777777" w:rsidR="00BE3267" w:rsidRDefault="00BE3267" w:rsidP="006756BC">
      <w:pPr>
        <w:pStyle w:val="ListParagraph"/>
        <w:spacing w:after="0" w:line="240" w:lineRule="auto"/>
        <w:ind w:left="1800"/>
        <w:jc w:val="both"/>
        <w:rPr>
          <w:rFonts w:ascii="Times New Roman" w:eastAsia="Cambria" w:hAnsi="Times New Roman" w:cs="Times New Roman"/>
        </w:rPr>
      </w:pPr>
    </w:p>
    <w:p w14:paraId="72E5FD58" w14:textId="66921C1B" w:rsidR="00BE3267" w:rsidRDefault="00BE3267" w:rsidP="00A257EF">
      <w:pPr>
        <w:pStyle w:val="ListParagraph"/>
        <w:spacing w:after="0" w:line="240" w:lineRule="auto"/>
        <w:ind w:left="360"/>
        <w:jc w:val="both"/>
        <w:rPr>
          <w:rFonts w:ascii="Times New Roman" w:eastAsia="Cambria" w:hAnsi="Times New Roman" w:cs="Times New Roman"/>
        </w:rPr>
      </w:pPr>
      <w:r>
        <w:rPr>
          <w:rFonts w:ascii="Times New Roman" w:eastAsia="Cambria" w:hAnsi="Times New Roman" w:cs="Times New Roman"/>
        </w:rPr>
        <w:t xml:space="preserve">Grants: </w:t>
      </w:r>
      <w:r w:rsidR="009C71BA">
        <w:rPr>
          <w:rFonts w:ascii="Times New Roman" w:eastAsia="Cambria" w:hAnsi="Times New Roman" w:cs="Times New Roman"/>
        </w:rPr>
        <w:t>No updates</w:t>
      </w:r>
      <w:r w:rsidR="00586915">
        <w:rPr>
          <w:rFonts w:ascii="Times New Roman" w:eastAsia="Cambria" w:hAnsi="Times New Roman" w:cs="Times New Roman"/>
        </w:rPr>
        <w:t>.</w:t>
      </w:r>
    </w:p>
    <w:p w14:paraId="0E38D1CF" w14:textId="77777777" w:rsidR="006756BC" w:rsidRDefault="006756BC" w:rsidP="006756BC">
      <w:pPr>
        <w:spacing w:after="0" w:line="240" w:lineRule="auto"/>
        <w:ind w:left="720"/>
        <w:jc w:val="both"/>
        <w:rPr>
          <w:rFonts w:ascii="Times New Roman" w:hAnsi="Times New Roman" w:cs="Times New Roman"/>
        </w:rPr>
      </w:pPr>
    </w:p>
    <w:p w14:paraId="342B6336" w14:textId="2FCC51DD" w:rsidR="0040439C" w:rsidRDefault="00586915" w:rsidP="0040439C">
      <w:pPr>
        <w:pStyle w:val="ListParagraph"/>
        <w:spacing w:after="0" w:line="240" w:lineRule="auto"/>
        <w:ind w:left="360"/>
        <w:rPr>
          <w:rFonts w:ascii="Times New Roman" w:hAnsi="Times New Roman" w:cs="Times New Roman"/>
        </w:rPr>
      </w:pPr>
      <w:r>
        <w:rPr>
          <w:rFonts w:ascii="Times New Roman" w:hAnsi="Times New Roman" w:cs="Times New Roman"/>
        </w:rPr>
        <w:lastRenderedPageBreak/>
        <w:t xml:space="preserve">Tanker: </w:t>
      </w:r>
      <w:r w:rsidR="009C71BA">
        <w:rPr>
          <w:rFonts w:ascii="Times New Roman" w:hAnsi="Times New Roman" w:cs="Times New Roman"/>
        </w:rPr>
        <w:t>Reviewing information from Attorney Appleby re: RFPs</w:t>
      </w:r>
      <w:r>
        <w:rPr>
          <w:rFonts w:ascii="Times New Roman" w:hAnsi="Times New Roman" w:cs="Times New Roman"/>
        </w:rPr>
        <w:t>.</w:t>
      </w:r>
    </w:p>
    <w:p w14:paraId="59D3364F" w14:textId="77777777" w:rsidR="00586915" w:rsidRDefault="00586915" w:rsidP="0040439C">
      <w:pPr>
        <w:pStyle w:val="ListParagraph"/>
        <w:spacing w:after="0" w:line="240" w:lineRule="auto"/>
        <w:ind w:left="360"/>
        <w:rPr>
          <w:rFonts w:ascii="Times New Roman" w:hAnsi="Times New Roman" w:cs="Times New Roman"/>
        </w:rPr>
      </w:pPr>
    </w:p>
    <w:p w14:paraId="5C5D1C45" w14:textId="11BEA6A8" w:rsidR="00586915" w:rsidRDefault="009C71BA" w:rsidP="0040439C">
      <w:pPr>
        <w:pStyle w:val="ListParagraph"/>
        <w:spacing w:after="0" w:line="240" w:lineRule="auto"/>
        <w:ind w:left="360"/>
        <w:rPr>
          <w:rFonts w:ascii="Times New Roman" w:hAnsi="Times New Roman" w:cs="Times New Roman"/>
        </w:rPr>
      </w:pPr>
      <w:r>
        <w:rPr>
          <w:rFonts w:ascii="Times New Roman" w:hAnsi="Times New Roman" w:cs="Times New Roman"/>
        </w:rPr>
        <w:t>Website: No updates.</w:t>
      </w:r>
    </w:p>
    <w:p w14:paraId="0E699D22" w14:textId="77777777" w:rsidR="00B01C7F" w:rsidRDefault="00B01C7F" w:rsidP="00B01C7F">
      <w:pPr>
        <w:spacing w:after="0" w:line="240" w:lineRule="auto"/>
        <w:jc w:val="both"/>
        <w:rPr>
          <w:rFonts w:ascii="Times New Roman" w:hAnsi="Times New Roman" w:cs="Times New Roman"/>
        </w:rPr>
      </w:pPr>
    </w:p>
    <w:p w14:paraId="73824392" w14:textId="77777777" w:rsidR="009C71BA" w:rsidRDefault="009C71BA" w:rsidP="0070511B">
      <w:pPr>
        <w:spacing w:after="0" w:line="240" w:lineRule="auto"/>
        <w:jc w:val="both"/>
        <w:rPr>
          <w:rFonts w:ascii="Times New Roman" w:hAnsi="Times New Roman" w:cs="Times New Roman"/>
          <w:b/>
          <w:bCs/>
        </w:rPr>
      </w:pPr>
    </w:p>
    <w:p w14:paraId="002AC240" w14:textId="1C65412E" w:rsidR="00B01C7F" w:rsidRDefault="0072508A" w:rsidP="0070511B">
      <w:pPr>
        <w:spacing w:after="0" w:line="240" w:lineRule="auto"/>
        <w:jc w:val="both"/>
        <w:rPr>
          <w:rFonts w:ascii="Times New Roman" w:hAnsi="Times New Roman" w:cs="Times New Roman"/>
          <w:b/>
          <w:bCs/>
        </w:rPr>
      </w:pPr>
      <w:r w:rsidRPr="0070511B">
        <w:rPr>
          <w:rFonts w:ascii="Times New Roman" w:hAnsi="Times New Roman" w:cs="Times New Roman"/>
          <w:b/>
          <w:bCs/>
        </w:rPr>
        <w:t xml:space="preserve">NEW BUSINESS </w:t>
      </w:r>
    </w:p>
    <w:p w14:paraId="26CD5361" w14:textId="77777777" w:rsidR="008F0CBF" w:rsidRPr="0070511B" w:rsidRDefault="008F0CBF" w:rsidP="0070511B">
      <w:pPr>
        <w:spacing w:after="0" w:line="240" w:lineRule="auto"/>
        <w:jc w:val="both"/>
        <w:rPr>
          <w:rFonts w:ascii="Times New Roman" w:hAnsi="Times New Roman" w:cs="Times New Roman"/>
        </w:rPr>
      </w:pPr>
    </w:p>
    <w:bookmarkEnd w:id="5"/>
    <w:p w14:paraId="39170AD6" w14:textId="03D0C27E" w:rsidR="00427DC0" w:rsidRDefault="009C71BA" w:rsidP="00427DC0">
      <w:pPr>
        <w:pStyle w:val="ListParagraph"/>
        <w:numPr>
          <w:ilvl w:val="0"/>
          <w:numId w:val="39"/>
        </w:numPr>
        <w:spacing w:after="0" w:line="240" w:lineRule="auto"/>
        <w:jc w:val="both"/>
        <w:rPr>
          <w:rFonts w:ascii="Times New Roman" w:eastAsia="Calibri" w:hAnsi="Times New Roman" w:cs="Times New Roman"/>
        </w:rPr>
      </w:pPr>
      <w:r>
        <w:rPr>
          <w:rFonts w:ascii="Times New Roman" w:eastAsia="Calibri" w:hAnsi="Times New Roman" w:cs="Times New Roman"/>
        </w:rPr>
        <w:t>Swearing in to occur in December</w:t>
      </w:r>
      <w:r w:rsidR="00427DC0">
        <w:rPr>
          <w:rFonts w:ascii="Times New Roman" w:eastAsia="Calibri" w:hAnsi="Times New Roman" w:cs="Times New Roman"/>
        </w:rPr>
        <w:t>.</w:t>
      </w:r>
    </w:p>
    <w:p w14:paraId="33B8F098" w14:textId="77777777" w:rsidR="00586915" w:rsidRDefault="00586915" w:rsidP="00586915">
      <w:pPr>
        <w:pStyle w:val="ListParagraph"/>
        <w:spacing w:after="0" w:line="240" w:lineRule="auto"/>
        <w:ind w:left="360"/>
        <w:jc w:val="both"/>
        <w:rPr>
          <w:rFonts w:ascii="Times New Roman" w:eastAsia="Calibri" w:hAnsi="Times New Roman" w:cs="Times New Roman"/>
        </w:rPr>
      </w:pPr>
    </w:p>
    <w:p w14:paraId="7290A90E" w14:textId="77777777" w:rsidR="00586915" w:rsidRDefault="00586915" w:rsidP="00586915">
      <w:pPr>
        <w:pStyle w:val="ListParagraph"/>
        <w:spacing w:after="0" w:line="240" w:lineRule="auto"/>
        <w:ind w:left="360"/>
        <w:jc w:val="both"/>
        <w:rPr>
          <w:rFonts w:ascii="Times New Roman" w:eastAsia="Calibri" w:hAnsi="Times New Roman" w:cs="Times New Roman"/>
        </w:rPr>
      </w:pPr>
    </w:p>
    <w:p w14:paraId="06D75621" w14:textId="27B66C4B" w:rsidR="00427DC0" w:rsidRDefault="00427DC0" w:rsidP="00427DC0">
      <w:pPr>
        <w:spacing w:after="0" w:line="240" w:lineRule="auto"/>
        <w:jc w:val="both"/>
        <w:rPr>
          <w:rFonts w:ascii="Times New Roman" w:eastAsia="Calibri" w:hAnsi="Times New Roman" w:cs="Times New Roman"/>
        </w:rPr>
      </w:pPr>
      <w:r>
        <w:rPr>
          <w:rFonts w:ascii="Times New Roman" w:eastAsia="Calibri" w:hAnsi="Times New Roman" w:cs="Times New Roman"/>
          <w:b/>
          <w:bCs/>
        </w:rPr>
        <w:t>O</w:t>
      </w:r>
      <w:r w:rsidR="009C71BA">
        <w:rPr>
          <w:rFonts w:ascii="Times New Roman" w:eastAsia="Calibri" w:hAnsi="Times New Roman" w:cs="Times New Roman"/>
          <w:b/>
          <w:bCs/>
        </w:rPr>
        <w:t>THER</w:t>
      </w:r>
      <w:r>
        <w:rPr>
          <w:rFonts w:ascii="Times New Roman" w:eastAsia="Calibri" w:hAnsi="Times New Roman" w:cs="Times New Roman"/>
          <w:b/>
          <w:bCs/>
        </w:rPr>
        <w:t xml:space="preserve"> BUSINESS</w:t>
      </w:r>
    </w:p>
    <w:p w14:paraId="7EDDAEAB" w14:textId="77777777" w:rsidR="00427DC0" w:rsidRDefault="00427DC0" w:rsidP="00427DC0">
      <w:pPr>
        <w:spacing w:after="0" w:line="240" w:lineRule="auto"/>
        <w:jc w:val="both"/>
        <w:rPr>
          <w:rFonts w:ascii="Times New Roman" w:eastAsia="Calibri" w:hAnsi="Times New Roman" w:cs="Times New Roman"/>
        </w:rPr>
      </w:pPr>
    </w:p>
    <w:p w14:paraId="5FE8D3F9" w14:textId="77777777" w:rsidR="00427DC0" w:rsidRDefault="00427DC0" w:rsidP="00427DC0">
      <w:pPr>
        <w:spacing w:after="0" w:line="240" w:lineRule="auto"/>
        <w:jc w:val="both"/>
        <w:rPr>
          <w:rFonts w:ascii="Times New Roman" w:eastAsia="Calibri" w:hAnsi="Times New Roman" w:cs="Times New Roman"/>
        </w:rPr>
      </w:pPr>
    </w:p>
    <w:p w14:paraId="2E50E048" w14:textId="5F1CB257" w:rsidR="00F554F4" w:rsidRDefault="009C71BA" w:rsidP="007A3FF6">
      <w:pPr>
        <w:spacing w:after="0" w:line="240" w:lineRule="auto"/>
        <w:jc w:val="both"/>
        <w:rPr>
          <w:rFonts w:ascii="Times New Roman" w:eastAsia="Calibri" w:hAnsi="Times New Roman" w:cs="Times New Roman"/>
        </w:rPr>
      </w:pPr>
      <w:r>
        <w:rPr>
          <w:rFonts w:ascii="Times New Roman" w:eastAsia="Calibri" w:hAnsi="Times New Roman" w:cs="Times New Roman"/>
        </w:rPr>
        <w:t>An</w:t>
      </w:r>
      <w:r w:rsidR="00427DC0">
        <w:rPr>
          <w:rFonts w:ascii="Times New Roman" w:eastAsia="Calibri" w:hAnsi="Times New Roman" w:cs="Times New Roman"/>
        </w:rPr>
        <w:t xml:space="preserve"> executive session </w:t>
      </w:r>
      <w:r>
        <w:rPr>
          <w:rFonts w:ascii="Times New Roman" w:eastAsia="Calibri" w:hAnsi="Times New Roman" w:cs="Times New Roman"/>
        </w:rPr>
        <w:t xml:space="preserve">was </w:t>
      </w:r>
      <w:r w:rsidR="00427DC0">
        <w:rPr>
          <w:rFonts w:ascii="Times New Roman" w:eastAsia="Calibri" w:hAnsi="Times New Roman" w:cs="Times New Roman"/>
        </w:rPr>
        <w:t>required</w:t>
      </w:r>
      <w:r>
        <w:rPr>
          <w:rFonts w:ascii="Times New Roman" w:eastAsia="Calibri" w:hAnsi="Times New Roman" w:cs="Times New Roman"/>
        </w:rPr>
        <w:t xml:space="preserve"> and held at the close of the regular meeting</w:t>
      </w:r>
      <w:r w:rsidR="00427DC0">
        <w:rPr>
          <w:rFonts w:ascii="Times New Roman" w:eastAsia="Calibri" w:hAnsi="Times New Roman" w:cs="Times New Roman"/>
        </w:rPr>
        <w:t xml:space="preserve">.  </w:t>
      </w:r>
    </w:p>
    <w:p w14:paraId="776551DB" w14:textId="77777777" w:rsidR="007A3FF6" w:rsidRPr="00F554F4" w:rsidRDefault="007A3FF6" w:rsidP="007A3FF6">
      <w:pPr>
        <w:spacing w:after="0" w:line="240" w:lineRule="auto"/>
        <w:jc w:val="both"/>
        <w:rPr>
          <w:rFonts w:ascii="Times New Roman" w:eastAsia="Calibri" w:hAnsi="Times New Roman" w:cs="Times New Roman"/>
        </w:rPr>
      </w:pPr>
    </w:p>
    <w:p w14:paraId="0F3AF834" w14:textId="0F318473" w:rsidR="00612E99" w:rsidRPr="00FB3972" w:rsidRDefault="00612E99" w:rsidP="00A54B3B">
      <w:pPr>
        <w:spacing w:line="240" w:lineRule="auto"/>
        <w:rPr>
          <w:rFonts w:ascii="Times New Roman" w:eastAsia="Calibri" w:hAnsi="Times New Roman" w:cs="Times New Roman"/>
        </w:rPr>
      </w:pPr>
      <w:r w:rsidRPr="00FB3972">
        <w:rPr>
          <w:rFonts w:ascii="Times New Roman" w:eastAsia="Calibri" w:hAnsi="Times New Roman" w:cs="Times New Roman"/>
        </w:rPr>
        <w:t>Meeting ended at</w:t>
      </w:r>
      <w:r w:rsidR="007A3FF6">
        <w:rPr>
          <w:rFonts w:ascii="Times New Roman" w:eastAsia="Calibri" w:hAnsi="Times New Roman" w:cs="Times New Roman"/>
        </w:rPr>
        <w:t xml:space="preserve"> approximately 7:57</w:t>
      </w:r>
      <w:r w:rsidR="00BF7BB6">
        <w:rPr>
          <w:rFonts w:ascii="Times New Roman" w:eastAsia="Calibri" w:hAnsi="Times New Roman" w:cs="Times New Roman"/>
        </w:rPr>
        <w:t xml:space="preserve"> </w:t>
      </w:r>
      <w:r w:rsidRPr="00FB3972">
        <w:rPr>
          <w:rFonts w:ascii="Times New Roman" w:eastAsia="Calibri" w:hAnsi="Times New Roman" w:cs="Times New Roman"/>
        </w:rPr>
        <w:t>p.m.</w:t>
      </w:r>
    </w:p>
    <w:sectPr w:rsidR="00612E99" w:rsidRPr="00FB397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6AD1D" w14:textId="77777777" w:rsidR="00D17D04" w:rsidRDefault="00D17D04" w:rsidP="005A57E5">
      <w:pPr>
        <w:spacing w:after="0" w:line="240" w:lineRule="auto"/>
      </w:pPr>
      <w:r>
        <w:separator/>
      </w:r>
    </w:p>
  </w:endnote>
  <w:endnote w:type="continuationSeparator" w:id="0">
    <w:p w14:paraId="45D1C49E" w14:textId="77777777" w:rsidR="00D17D04" w:rsidRDefault="00D17D04" w:rsidP="005A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874339"/>
      <w:docPartObj>
        <w:docPartGallery w:val="Page Numbers (Bottom of Page)"/>
        <w:docPartUnique/>
      </w:docPartObj>
    </w:sdtPr>
    <w:sdtEndPr>
      <w:rPr>
        <w:noProof/>
      </w:rPr>
    </w:sdtEndPr>
    <w:sdtContent>
      <w:p w14:paraId="3A31B067" w14:textId="0BD1F2E3" w:rsidR="005A57E5" w:rsidRDefault="005A5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68540" w14:textId="77777777" w:rsidR="005A57E5" w:rsidRDefault="005A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7431" w14:textId="77777777" w:rsidR="00D17D04" w:rsidRDefault="00D17D04" w:rsidP="005A57E5">
      <w:pPr>
        <w:spacing w:after="0" w:line="240" w:lineRule="auto"/>
      </w:pPr>
      <w:r>
        <w:separator/>
      </w:r>
    </w:p>
  </w:footnote>
  <w:footnote w:type="continuationSeparator" w:id="0">
    <w:p w14:paraId="081D2E75" w14:textId="77777777" w:rsidR="00D17D04" w:rsidRDefault="00D17D04" w:rsidP="005A5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90"/>
    <w:multiLevelType w:val="hybridMultilevel"/>
    <w:tmpl w:val="79B23470"/>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7804"/>
    <w:multiLevelType w:val="hybridMultilevel"/>
    <w:tmpl w:val="D856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C80"/>
    <w:multiLevelType w:val="hybridMultilevel"/>
    <w:tmpl w:val="3822DCEC"/>
    <w:lvl w:ilvl="0" w:tplc="38B853D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D7C"/>
    <w:multiLevelType w:val="hybridMultilevel"/>
    <w:tmpl w:val="38824F74"/>
    <w:lvl w:ilvl="0" w:tplc="13CE1AF4">
      <w:start w:val="1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E5727"/>
    <w:multiLevelType w:val="hybridMultilevel"/>
    <w:tmpl w:val="5DD2D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16C2C"/>
    <w:multiLevelType w:val="hybridMultilevel"/>
    <w:tmpl w:val="50682D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BC0796"/>
    <w:multiLevelType w:val="hybridMultilevel"/>
    <w:tmpl w:val="BDCCB7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F27BD0"/>
    <w:multiLevelType w:val="hybridMultilevel"/>
    <w:tmpl w:val="B5840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EEF"/>
    <w:multiLevelType w:val="hybridMultilevel"/>
    <w:tmpl w:val="60CAB852"/>
    <w:lvl w:ilvl="0" w:tplc="E6E814FC">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31B08"/>
    <w:multiLevelType w:val="hybridMultilevel"/>
    <w:tmpl w:val="761A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746AF"/>
    <w:multiLevelType w:val="hybridMultilevel"/>
    <w:tmpl w:val="1130CD00"/>
    <w:lvl w:ilvl="0" w:tplc="B74C863C">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E6926"/>
    <w:multiLevelType w:val="hybridMultilevel"/>
    <w:tmpl w:val="25466438"/>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3081D"/>
    <w:multiLevelType w:val="hybridMultilevel"/>
    <w:tmpl w:val="D22451E6"/>
    <w:lvl w:ilvl="0" w:tplc="DC9CE724">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85B38"/>
    <w:multiLevelType w:val="hybridMultilevel"/>
    <w:tmpl w:val="D5525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A54441"/>
    <w:multiLevelType w:val="hybridMultilevel"/>
    <w:tmpl w:val="59AC85F4"/>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5" w15:restartNumberingAfterBreak="0">
    <w:nsid w:val="31C22263"/>
    <w:multiLevelType w:val="hybridMultilevel"/>
    <w:tmpl w:val="2E8E797A"/>
    <w:lvl w:ilvl="0" w:tplc="76C6F62A">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671FD1"/>
    <w:multiLevelType w:val="hybridMultilevel"/>
    <w:tmpl w:val="B62A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65A94"/>
    <w:multiLevelType w:val="hybridMultilevel"/>
    <w:tmpl w:val="D172B438"/>
    <w:lvl w:ilvl="0" w:tplc="60BA31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73265"/>
    <w:multiLevelType w:val="hybridMultilevel"/>
    <w:tmpl w:val="7CAC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00F15"/>
    <w:multiLevelType w:val="hybridMultilevel"/>
    <w:tmpl w:val="84B81A2C"/>
    <w:lvl w:ilvl="0" w:tplc="31DE9C52">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C1B1A"/>
    <w:multiLevelType w:val="hybridMultilevel"/>
    <w:tmpl w:val="023C02B2"/>
    <w:lvl w:ilvl="0" w:tplc="4184C50C">
      <w:start w:val="14"/>
      <w:numFmt w:val="bullet"/>
      <w:lvlText w:val=""/>
      <w:lvlJc w:val="left"/>
      <w:pPr>
        <w:ind w:left="720" w:hanging="360"/>
      </w:pPr>
      <w:rPr>
        <w:rFonts w:ascii="Wingdings" w:eastAsia="Cambr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95FD5"/>
    <w:multiLevelType w:val="hybridMultilevel"/>
    <w:tmpl w:val="83D065D4"/>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10405"/>
    <w:multiLevelType w:val="hybridMultilevel"/>
    <w:tmpl w:val="E06C50D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B2464"/>
    <w:multiLevelType w:val="hybridMultilevel"/>
    <w:tmpl w:val="4B8A8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21EAE"/>
    <w:multiLevelType w:val="hybridMultilevel"/>
    <w:tmpl w:val="771CE228"/>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92CBA"/>
    <w:multiLevelType w:val="hybridMultilevel"/>
    <w:tmpl w:val="7EA8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C5FDE"/>
    <w:multiLevelType w:val="hybridMultilevel"/>
    <w:tmpl w:val="131EC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E07194"/>
    <w:multiLevelType w:val="hybridMultilevel"/>
    <w:tmpl w:val="91B670BA"/>
    <w:lvl w:ilvl="0" w:tplc="E59EA23A">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E2080"/>
    <w:multiLevelType w:val="hybridMultilevel"/>
    <w:tmpl w:val="1C58D9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92694"/>
    <w:multiLevelType w:val="hybridMultilevel"/>
    <w:tmpl w:val="C340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C6226"/>
    <w:multiLevelType w:val="hybridMultilevel"/>
    <w:tmpl w:val="28F6A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0803BB6"/>
    <w:multiLevelType w:val="hybridMultilevel"/>
    <w:tmpl w:val="9AB0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44883"/>
    <w:multiLevelType w:val="hybridMultilevel"/>
    <w:tmpl w:val="08F64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163A1C"/>
    <w:multiLevelType w:val="hybridMultilevel"/>
    <w:tmpl w:val="11C89C08"/>
    <w:lvl w:ilvl="0" w:tplc="EDDEED02">
      <w:start w:val="64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603DA"/>
    <w:multiLevelType w:val="hybridMultilevel"/>
    <w:tmpl w:val="C75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725EE4"/>
    <w:multiLevelType w:val="hybridMultilevel"/>
    <w:tmpl w:val="1ED63C3A"/>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B036A"/>
    <w:multiLevelType w:val="hybridMultilevel"/>
    <w:tmpl w:val="9D0C695A"/>
    <w:lvl w:ilvl="0" w:tplc="09E048A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76F15FB8"/>
    <w:multiLevelType w:val="hybridMultilevel"/>
    <w:tmpl w:val="A2725D6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9F5BF3"/>
    <w:multiLevelType w:val="hybridMultilevel"/>
    <w:tmpl w:val="8F1E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D72871"/>
    <w:multiLevelType w:val="hybridMultilevel"/>
    <w:tmpl w:val="42FE9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6816426">
    <w:abstractNumId w:val="3"/>
  </w:num>
  <w:num w:numId="2" w16cid:durableId="418210789">
    <w:abstractNumId w:val="20"/>
  </w:num>
  <w:num w:numId="3" w16cid:durableId="1897743062">
    <w:abstractNumId w:val="10"/>
  </w:num>
  <w:num w:numId="4" w16cid:durableId="277369800">
    <w:abstractNumId w:val="11"/>
  </w:num>
  <w:num w:numId="5" w16cid:durableId="2036686054">
    <w:abstractNumId w:val="3"/>
  </w:num>
  <w:num w:numId="6" w16cid:durableId="864633563">
    <w:abstractNumId w:val="0"/>
  </w:num>
  <w:num w:numId="7" w16cid:durableId="1745101277">
    <w:abstractNumId w:val="21"/>
  </w:num>
  <w:num w:numId="8" w16cid:durableId="643436165">
    <w:abstractNumId w:val="27"/>
  </w:num>
  <w:num w:numId="9" w16cid:durableId="1411153658">
    <w:abstractNumId w:val="19"/>
  </w:num>
  <w:num w:numId="10" w16cid:durableId="1296334242">
    <w:abstractNumId w:val="35"/>
  </w:num>
  <w:num w:numId="11" w16cid:durableId="1908564921">
    <w:abstractNumId w:val="8"/>
  </w:num>
  <w:num w:numId="12" w16cid:durableId="1452742896">
    <w:abstractNumId w:val="12"/>
  </w:num>
  <w:num w:numId="13" w16cid:durableId="709261241">
    <w:abstractNumId w:val="16"/>
  </w:num>
  <w:num w:numId="14" w16cid:durableId="2025087208">
    <w:abstractNumId w:val="29"/>
  </w:num>
  <w:num w:numId="15" w16cid:durableId="974139132">
    <w:abstractNumId w:val="9"/>
  </w:num>
  <w:num w:numId="16" w16cid:durableId="73363848">
    <w:abstractNumId w:val="18"/>
  </w:num>
  <w:num w:numId="17" w16cid:durableId="1581522053">
    <w:abstractNumId w:val="6"/>
  </w:num>
  <w:num w:numId="18" w16cid:durableId="1616908234">
    <w:abstractNumId w:val="31"/>
  </w:num>
  <w:num w:numId="19" w16cid:durableId="730036610">
    <w:abstractNumId w:val="4"/>
  </w:num>
  <w:num w:numId="20" w16cid:durableId="1394086220">
    <w:abstractNumId w:val="23"/>
  </w:num>
  <w:num w:numId="21" w16cid:durableId="1930774855">
    <w:abstractNumId w:val="34"/>
  </w:num>
  <w:num w:numId="22" w16cid:durableId="1727071584">
    <w:abstractNumId w:val="25"/>
  </w:num>
  <w:num w:numId="23" w16cid:durableId="1613248503">
    <w:abstractNumId w:val="15"/>
  </w:num>
  <w:num w:numId="24" w16cid:durableId="1875147489">
    <w:abstractNumId w:val="24"/>
  </w:num>
  <w:num w:numId="25" w16cid:durableId="1460950985">
    <w:abstractNumId w:val="37"/>
  </w:num>
  <w:num w:numId="26" w16cid:durableId="2109958646">
    <w:abstractNumId w:val="22"/>
  </w:num>
  <w:num w:numId="27" w16cid:durableId="1109738773">
    <w:abstractNumId w:val="33"/>
  </w:num>
  <w:num w:numId="28" w16cid:durableId="975601122">
    <w:abstractNumId w:val="2"/>
  </w:num>
  <w:num w:numId="29" w16cid:durableId="920986924">
    <w:abstractNumId w:val="17"/>
  </w:num>
  <w:num w:numId="30" w16cid:durableId="226113913">
    <w:abstractNumId w:val="5"/>
  </w:num>
  <w:num w:numId="31" w16cid:durableId="1530798765">
    <w:abstractNumId w:val="1"/>
  </w:num>
  <w:num w:numId="32" w16cid:durableId="968626779">
    <w:abstractNumId w:val="28"/>
  </w:num>
  <w:num w:numId="33" w16cid:durableId="323822830">
    <w:abstractNumId w:val="36"/>
  </w:num>
  <w:num w:numId="34" w16cid:durableId="365982343">
    <w:abstractNumId w:val="30"/>
  </w:num>
  <w:num w:numId="35" w16cid:durableId="1662615504">
    <w:abstractNumId w:val="7"/>
  </w:num>
  <w:num w:numId="36" w16cid:durableId="1373070692">
    <w:abstractNumId w:val="38"/>
  </w:num>
  <w:num w:numId="37" w16cid:durableId="594479510">
    <w:abstractNumId w:val="26"/>
  </w:num>
  <w:num w:numId="38" w16cid:durableId="1208450987">
    <w:abstractNumId w:val="13"/>
  </w:num>
  <w:num w:numId="39" w16cid:durableId="232785986">
    <w:abstractNumId w:val="32"/>
  </w:num>
  <w:num w:numId="40" w16cid:durableId="1916209853">
    <w:abstractNumId w:val="14"/>
  </w:num>
  <w:num w:numId="41" w16cid:durableId="78296729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9E"/>
    <w:rsid w:val="000031EE"/>
    <w:rsid w:val="00003736"/>
    <w:rsid w:val="00003F23"/>
    <w:rsid w:val="00006335"/>
    <w:rsid w:val="000068D9"/>
    <w:rsid w:val="00006EAA"/>
    <w:rsid w:val="000155B8"/>
    <w:rsid w:val="000167DD"/>
    <w:rsid w:val="00020AAA"/>
    <w:rsid w:val="00021CF4"/>
    <w:rsid w:val="00022167"/>
    <w:rsid w:val="00022324"/>
    <w:rsid w:val="00023A27"/>
    <w:rsid w:val="00027DE6"/>
    <w:rsid w:val="00031D50"/>
    <w:rsid w:val="000404A1"/>
    <w:rsid w:val="00041D65"/>
    <w:rsid w:val="000449A0"/>
    <w:rsid w:val="00044D8A"/>
    <w:rsid w:val="00047CD0"/>
    <w:rsid w:val="00056720"/>
    <w:rsid w:val="00062BAA"/>
    <w:rsid w:val="00063DDE"/>
    <w:rsid w:val="00071114"/>
    <w:rsid w:val="00071F4B"/>
    <w:rsid w:val="00072B9A"/>
    <w:rsid w:val="00073735"/>
    <w:rsid w:val="00075AAC"/>
    <w:rsid w:val="000809EE"/>
    <w:rsid w:val="00084F68"/>
    <w:rsid w:val="0008595E"/>
    <w:rsid w:val="00087F80"/>
    <w:rsid w:val="0009266B"/>
    <w:rsid w:val="00093DFA"/>
    <w:rsid w:val="0009701C"/>
    <w:rsid w:val="000A2806"/>
    <w:rsid w:val="000B095E"/>
    <w:rsid w:val="000B0F69"/>
    <w:rsid w:val="000B596E"/>
    <w:rsid w:val="000B5F02"/>
    <w:rsid w:val="000C02F2"/>
    <w:rsid w:val="000C1C3D"/>
    <w:rsid w:val="000C640E"/>
    <w:rsid w:val="000E0CFD"/>
    <w:rsid w:val="000E1443"/>
    <w:rsid w:val="000E43FF"/>
    <w:rsid w:val="000F31B3"/>
    <w:rsid w:val="00104BEE"/>
    <w:rsid w:val="00105D08"/>
    <w:rsid w:val="00111055"/>
    <w:rsid w:val="001118F5"/>
    <w:rsid w:val="001145D6"/>
    <w:rsid w:val="00115E26"/>
    <w:rsid w:val="00117027"/>
    <w:rsid w:val="00117286"/>
    <w:rsid w:val="001175F7"/>
    <w:rsid w:val="001207DC"/>
    <w:rsid w:val="001227BF"/>
    <w:rsid w:val="00122F9A"/>
    <w:rsid w:val="0012409D"/>
    <w:rsid w:val="001252A3"/>
    <w:rsid w:val="001278CA"/>
    <w:rsid w:val="00133A23"/>
    <w:rsid w:val="00133E4B"/>
    <w:rsid w:val="00136898"/>
    <w:rsid w:val="001401CF"/>
    <w:rsid w:val="00142772"/>
    <w:rsid w:val="001442CF"/>
    <w:rsid w:val="00144949"/>
    <w:rsid w:val="00146E80"/>
    <w:rsid w:val="00147B7E"/>
    <w:rsid w:val="0015158E"/>
    <w:rsid w:val="001555FB"/>
    <w:rsid w:val="00155703"/>
    <w:rsid w:val="00155FFA"/>
    <w:rsid w:val="00157B3E"/>
    <w:rsid w:val="0016184F"/>
    <w:rsid w:val="0016331F"/>
    <w:rsid w:val="00165821"/>
    <w:rsid w:val="0017076F"/>
    <w:rsid w:val="00170D16"/>
    <w:rsid w:val="00174012"/>
    <w:rsid w:val="001756D8"/>
    <w:rsid w:val="00175DB8"/>
    <w:rsid w:val="00176840"/>
    <w:rsid w:val="00176CD6"/>
    <w:rsid w:val="0017715C"/>
    <w:rsid w:val="001846BF"/>
    <w:rsid w:val="00185D3C"/>
    <w:rsid w:val="0019005D"/>
    <w:rsid w:val="00197CBB"/>
    <w:rsid w:val="001A2B3E"/>
    <w:rsid w:val="001A51BC"/>
    <w:rsid w:val="001A5477"/>
    <w:rsid w:val="001A5993"/>
    <w:rsid w:val="001B57A8"/>
    <w:rsid w:val="001B6521"/>
    <w:rsid w:val="001C5091"/>
    <w:rsid w:val="001C6A61"/>
    <w:rsid w:val="001D2810"/>
    <w:rsid w:val="001D2F98"/>
    <w:rsid w:val="001D4ED1"/>
    <w:rsid w:val="001E2966"/>
    <w:rsid w:val="001E4272"/>
    <w:rsid w:val="001E5280"/>
    <w:rsid w:val="001E6418"/>
    <w:rsid w:val="001E7175"/>
    <w:rsid w:val="001F5A9E"/>
    <w:rsid w:val="001F63DE"/>
    <w:rsid w:val="001F6CB9"/>
    <w:rsid w:val="00200B6D"/>
    <w:rsid w:val="0021338C"/>
    <w:rsid w:val="0022106E"/>
    <w:rsid w:val="00223727"/>
    <w:rsid w:val="00225850"/>
    <w:rsid w:val="00230AE2"/>
    <w:rsid w:val="00231D85"/>
    <w:rsid w:val="00231F15"/>
    <w:rsid w:val="002334CA"/>
    <w:rsid w:val="0024045A"/>
    <w:rsid w:val="00240D24"/>
    <w:rsid w:val="002412DE"/>
    <w:rsid w:val="00242110"/>
    <w:rsid w:val="002463E0"/>
    <w:rsid w:val="00247899"/>
    <w:rsid w:val="00250E49"/>
    <w:rsid w:val="00251691"/>
    <w:rsid w:val="00251A2E"/>
    <w:rsid w:val="00255049"/>
    <w:rsid w:val="00257FD6"/>
    <w:rsid w:val="00261848"/>
    <w:rsid w:val="00266660"/>
    <w:rsid w:val="00266C8E"/>
    <w:rsid w:val="00266E45"/>
    <w:rsid w:val="00272FB6"/>
    <w:rsid w:val="00280578"/>
    <w:rsid w:val="002830F4"/>
    <w:rsid w:val="00285DC5"/>
    <w:rsid w:val="0029167A"/>
    <w:rsid w:val="002925D2"/>
    <w:rsid w:val="00292E79"/>
    <w:rsid w:val="00293483"/>
    <w:rsid w:val="0029475D"/>
    <w:rsid w:val="00295A09"/>
    <w:rsid w:val="00296522"/>
    <w:rsid w:val="002A7959"/>
    <w:rsid w:val="002B0B59"/>
    <w:rsid w:val="002B0B82"/>
    <w:rsid w:val="002B3170"/>
    <w:rsid w:val="002B32A4"/>
    <w:rsid w:val="002B7A8D"/>
    <w:rsid w:val="002C05FE"/>
    <w:rsid w:val="002C6327"/>
    <w:rsid w:val="002D415F"/>
    <w:rsid w:val="002D4503"/>
    <w:rsid w:val="002D532E"/>
    <w:rsid w:val="002D6515"/>
    <w:rsid w:val="002E15FE"/>
    <w:rsid w:val="002E1DDE"/>
    <w:rsid w:val="002E4BCE"/>
    <w:rsid w:val="002E5302"/>
    <w:rsid w:val="002F1456"/>
    <w:rsid w:val="002F29C6"/>
    <w:rsid w:val="002F6AF4"/>
    <w:rsid w:val="0030036E"/>
    <w:rsid w:val="0030076B"/>
    <w:rsid w:val="003024DA"/>
    <w:rsid w:val="00306B69"/>
    <w:rsid w:val="00316B0A"/>
    <w:rsid w:val="00322540"/>
    <w:rsid w:val="00323178"/>
    <w:rsid w:val="00332DC0"/>
    <w:rsid w:val="0033425F"/>
    <w:rsid w:val="003347BA"/>
    <w:rsid w:val="0033482A"/>
    <w:rsid w:val="00335078"/>
    <w:rsid w:val="003463F9"/>
    <w:rsid w:val="0035187D"/>
    <w:rsid w:val="00351B91"/>
    <w:rsid w:val="003537EF"/>
    <w:rsid w:val="00356961"/>
    <w:rsid w:val="003569DD"/>
    <w:rsid w:val="00357AB7"/>
    <w:rsid w:val="00357E23"/>
    <w:rsid w:val="0036161D"/>
    <w:rsid w:val="00364DEA"/>
    <w:rsid w:val="00371551"/>
    <w:rsid w:val="00374637"/>
    <w:rsid w:val="00374AF8"/>
    <w:rsid w:val="00375354"/>
    <w:rsid w:val="0037577A"/>
    <w:rsid w:val="00376AC1"/>
    <w:rsid w:val="00376B0D"/>
    <w:rsid w:val="00377165"/>
    <w:rsid w:val="0038359A"/>
    <w:rsid w:val="00385027"/>
    <w:rsid w:val="00385E74"/>
    <w:rsid w:val="00386233"/>
    <w:rsid w:val="00386285"/>
    <w:rsid w:val="003958C2"/>
    <w:rsid w:val="00395D6E"/>
    <w:rsid w:val="003A3040"/>
    <w:rsid w:val="003A7933"/>
    <w:rsid w:val="003B33FE"/>
    <w:rsid w:val="003B761B"/>
    <w:rsid w:val="003C3E0E"/>
    <w:rsid w:val="003C66D8"/>
    <w:rsid w:val="003C6CA6"/>
    <w:rsid w:val="003D15FB"/>
    <w:rsid w:val="003D3B6E"/>
    <w:rsid w:val="003D3FAE"/>
    <w:rsid w:val="003D4530"/>
    <w:rsid w:val="003E0D81"/>
    <w:rsid w:val="003F3D6D"/>
    <w:rsid w:val="003F4D62"/>
    <w:rsid w:val="003F58C6"/>
    <w:rsid w:val="003F6FCA"/>
    <w:rsid w:val="003F78B4"/>
    <w:rsid w:val="00400AF3"/>
    <w:rsid w:val="00401825"/>
    <w:rsid w:val="0040439C"/>
    <w:rsid w:val="004068CB"/>
    <w:rsid w:val="00412325"/>
    <w:rsid w:val="004128D3"/>
    <w:rsid w:val="0041358D"/>
    <w:rsid w:val="0042097B"/>
    <w:rsid w:val="00423E4E"/>
    <w:rsid w:val="004248C0"/>
    <w:rsid w:val="00425C9B"/>
    <w:rsid w:val="00427695"/>
    <w:rsid w:val="00427DC0"/>
    <w:rsid w:val="00433B10"/>
    <w:rsid w:val="004347AE"/>
    <w:rsid w:val="00442DB3"/>
    <w:rsid w:val="004459F2"/>
    <w:rsid w:val="00446F20"/>
    <w:rsid w:val="00446F86"/>
    <w:rsid w:val="004547FB"/>
    <w:rsid w:val="00457E6C"/>
    <w:rsid w:val="0046152E"/>
    <w:rsid w:val="00464DD3"/>
    <w:rsid w:val="00466DAD"/>
    <w:rsid w:val="00466FC7"/>
    <w:rsid w:val="00470CDD"/>
    <w:rsid w:val="004758E0"/>
    <w:rsid w:val="00475C93"/>
    <w:rsid w:val="004761F5"/>
    <w:rsid w:val="00481814"/>
    <w:rsid w:val="004829C9"/>
    <w:rsid w:val="00483392"/>
    <w:rsid w:val="0048364D"/>
    <w:rsid w:val="00486C8E"/>
    <w:rsid w:val="004939EB"/>
    <w:rsid w:val="00494C92"/>
    <w:rsid w:val="004960C7"/>
    <w:rsid w:val="004B22F9"/>
    <w:rsid w:val="004B3171"/>
    <w:rsid w:val="004B3AD3"/>
    <w:rsid w:val="004B4890"/>
    <w:rsid w:val="004B728A"/>
    <w:rsid w:val="004C1251"/>
    <w:rsid w:val="004C19C0"/>
    <w:rsid w:val="004C2BE4"/>
    <w:rsid w:val="004C43EA"/>
    <w:rsid w:val="004C5284"/>
    <w:rsid w:val="004D39A7"/>
    <w:rsid w:val="004D7A7B"/>
    <w:rsid w:val="004E0E8A"/>
    <w:rsid w:val="004E0FF1"/>
    <w:rsid w:val="004E26AE"/>
    <w:rsid w:val="004F581F"/>
    <w:rsid w:val="005024A9"/>
    <w:rsid w:val="00502FEA"/>
    <w:rsid w:val="00505FE4"/>
    <w:rsid w:val="00513205"/>
    <w:rsid w:val="00517D1C"/>
    <w:rsid w:val="00521D11"/>
    <w:rsid w:val="00527F2D"/>
    <w:rsid w:val="00535DF9"/>
    <w:rsid w:val="00543B84"/>
    <w:rsid w:val="0054472A"/>
    <w:rsid w:val="00544E3D"/>
    <w:rsid w:val="00545649"/>
    <w:rsid w:val="0055033D"/>
    <w:rsid w:val="00554084"/>
    <w:rsid w:val="0055671C"/>
    <w:rsid w:val="00560D94"/>
    <w:rsid w:val="005614F6"/>
    <w:rsid w:val="0058026A"/>
    <w:rsid w:val="00580AF0"/>
    <w:rsid w:val="00586915"/>
    <w:rsid w:val="00587FE4"/>
    <w:rsid w:val="00590C2A"/>
    <w:rsid w:val="0059378F"/>
    <w:rsid w:val="00594FAD"/>
    <w:rsid w:val="00596648"/>
    <w:rsid w:val="00597AB7"/>
    <w:rsid w:val="005A0182"/>
    <w:rsid w:val="005A339D"/>
    <w:rsid w:val="005A57E5"/>
    <w:rsid w:val="005A60CB"/>
    <w:rsid w:val="005A6678"/>
    <w:rsid w:val="005A7609"/>
    <w:rsid w:val="005B4221"/>
    <w:rsid w:val="005C0A89"/>
    <w:rsid w:val="005C0D25"/>
    <w:rsid w:val="005C2613"/>
    <w:rsid w:val="005C48CB"/>
    <w:rsid w:val="005C68BA"/>
    <w:rsid w:val="005D48DF"/>
    <w:rsid w:val="005D5350"/>
    <w:rsid w:val="005D6F7D"/>
    <w:rsid w:val="005E2022"/>
    <w:rsid w:val="005E52FF"/>
    <w:rsid w:val="005F02B6"/>
    <w:rsid w:val="005F1F9C"/>
    <w:rsid w:val="005F282C"/>
    <w:rsid w:val="005F5E3A"/>
    <w:rsid w:val="005F712A"/>
    <w:rsid w:val="005F7190"/>
    <w:rsid w:val="006001F6"/>
    <w:rsid w:val="006006E3"/>
    <w:rsid w:val="00602FE9"/>
    <w:rsid w:val="006049F5"/>
    <w:rsid w:val="00605CBE"/>
    <w:rsid w:val="00612E99"/>
    <w:rsid w:val="00614164"/>
    <w:rsid w:val="00616827"/>
    <w:rsid w:val="00623204"/>
    <w:rsid w:val="00630FD2"/>
    <w:rsid w:val="00632008"/>
    <w:rsid w:val="006352E7"/>
    <w:rsid w:val="0063688D"/>
    <w:rsid w:val="00637098"/>
    <w:rsid w:val="00642193"/>
    <w:rsid w:val="006454FA"/>
    <w:rsid w:val="00650897"/>
    <w:rsid w:val="006541F1"/>
    <w:rsid w:val="006603CD"/>
    <w:rsid w:val="00664DB2"/>
    <w:rsid w:val="006701C3"/>
    <w:rsid w:val="00671E32"/>
    <w:rsid w:val="006721F6"/>
    <w:rsid w:val="00672FB8"/>
    <w:rsid w:val="0067356C"/>
    <w:rsid w:val="006756BC"/>
    <w:rsid w:val="00687209"/>
    <w:rsid w:val="00690A17"/>
    <w:rsid w:val="00695A88"/>
    <w:rsid w:val="006963C1"/>
    <w:rsid w:val="00696A2C"/>
    <w:rsid w:val="006A0F01"/>
    <w:rsid w:val="006A1381"/>
    <w:rsid w:val="006A1B5C"/>
    <w:rsid w:val="006A3818"/>
    <w:rsid w:val="006A6C24"/>
    <w:rsid w:val="006B4B17"/>
    <w:rsid w:val="006B4E8A"/>
    <w:rsid w:val="006B500B"/>
    <w:rsid w:val="006C0A49"/>
    <w:rsid w:val="006C20B7"/>
    <w:rsid w:val="006D0964"/>
    <w:rsid w:val="006D0DC8"/>
    <w:rsid w:val="006D2979"/>
    <w:rsid w:val="006E0C77"/>
    <w:rsid w:val="006E606D"/>
    <w:rsid w:val="006F4691"/>
    <w:rsid w:val="00701165"/>
    <w:rsid w:val="00702772"/>
    <w:rsid w:val="00702BCC"/>
    <w:rsid w:val="00704D74"/>
    <w:rsid w:val="0070511B"/>
    <w:rsid w:val="00706886"/>
    <w:rsid w:val="00707CD7"/>
    <w:rsid w:val="00707CFC"/>
    <w:rsid w:val="00711F8D"/>
    <w:rsid w:val="00713EBD"/>
    <w:rsid w:val="0071561F"/>
    <w:rsid w:val="00715A77"/>
    <w:rsid w:val="00715E4F"/>
    <w:rsid w:val="0072508A"/>
    <w:rsid w:val="007263F0"/>
    <w:rsid w:val="0073065E"/>
    <w:rsid w:val="0073387B"/>
    <w:rsid w:val="00734F98"/>
    <w:rsid w:val="00736BCA"/>
    <w:rsid w:val="0074053F"/>
    <w:rsid w:val="007447F3"/>
    <w:rsid w:val="00762678"/>
    <w:rsid w:val="007631A5"/>
    <w:rsid w:val="00763496"/>
    <w:rsid w:val="00764EB7"/>
    <w:rsid w:val="00770434"/>
    <w:rsid w:val="007773F4"/>
    <w:rsid w:val="00777609"/>
    <w:rsid w:val="00785439"/>
    <w:rsid w:val="00785DB2"/>
    <w:rsid w:val="00791813"/>
    <w:rsid w:val="0079189D"/>
    <w:rsid w:val="00796F65"/>
    <w:rsid w:val="007976B1"/>
    <w:rsid w:val="007A392B"/>
    <w:rsid w:val="007A3DED"/>
    <w:rsid w:val="007A3FF6"/>
    <w:rsid w:val="007A41F9"/>
    <w:rsid w:val="007A4B09"/>
    <w:rsid w:val="007A65DF"/>
    <w:rsid w:val="007A74A5"/>
    <w:rsid w:val="007B02AB"/>
    <w:rsid w:val="007B0500"/>
    <w:rsid w:val="007B1A10"/>
    <w:rsid w:val="007B25E7"/>
    <w:rsid w:val="007B5DBA"/>
    <w:rsid w:val="007B6CB7"/>
    <w:rsid w:val="007B6DD1"/>
    <w:rsid w:val="007C2669"/>
    <w:rsid w:val="007C2BFB"/>
    <w:rsid w:val="007C5D10"/>
    <w:rsid w:val="007D1347"/>
    <w:rsid w:val="007D4580"/>
    <w:rsid w:val="007D662D"/>
    <w:rsid w:val="007D73E8"/>
    <w:rsid w:val="007E0B3B"/>
    <w:rsid w:val="007E1883"/>
    <w:rsid w:val="007E359E"/>
    <w:rsid w:val="007E7B34"/>
    <w:rsid w:val="007F046E"/>
    <w:rsid w:val="007F19BE"/>
    <w:rsid w:val="007F3975"/>
    <w:rsid w:val="007F448E"/>
    <w:rsid w:val="007F4C11"/>
    <w:rsid w:val="00802C4A"/>
    <w:rsid w:val="008030AC"/>
    <w:rsid w:val="00805D58"/>
    <w:rsid w:val="0080663B"/>
    <w:rsid w:val="00806812"/>
    <w:rsid w:val="0081138C"/>
    <w:rsid w:val="00812C5A"/>
    <w:rsid w:val="0081454D"/>
    <w:rsid w:val="00821439"/>
    <w:rsid w:val="00822426"/>
    <w:rsid w:val="008243A3"/>
    <w:rsid w:val="008265B0"/>
    <w:rsid w:val="00827770"/>
    <w:rsid w:val="008311E7"/>
    <w:rsid w:val="00833B5F"/>
    <w:rsid w:val="00837F1E"/>
    <w:rsid w:val="00845B66"/>
    <w:rsid w:val="00852911"/>
    <w:rsid w:val="008555F7"/>
    <w:rsid w:val="00862D8D"/>
    <w:rsid w:val="008718C2"/>
    <w:rsid w:val="0087362E"/>
    <w:rsid w:val="008741AE"/>
    <w:rsid w:val="0087686B"/>
    <w:rsid w:val="00877B77"/>
    <w:rsid w:val="00887CBA"/>
    <w:rsid w:val="0089225A"/>
    <w:rsid w:val="008951F1"/>
    <w:rsid w:val="0089551B"/>
    <w:rsid w:val="008963ED"/>
    <w:rsid w:val="00897239"/>
    <w:rsid w:val="008A01F0"/>
    <w:rsid w:val="008A2C41"/>
    <w:rsid w:val="008A38FB"/>
    <w:rsid w:val="008A6F7A"/>
    <w:rsid w:val="008B2BAD"/>
    <w:rsid w:val="008B6FD4"/>
    <w:rsid w:val="008C27F3"/>
    <w:rsid w:val="008C5771"/>
    <w:rsid w:val="008C6CA7"/>
    <w:rsid w:val="008C76AE"/>
    <w:rsid w:val="008D033C"/>
    <w:rsid w:val="008D0B69"/>
    <w:rsid w:val="008D1481"/>
    <w:rsid w:val="008D307F"/>
    <w:rsid w:val="008D30E9"/>
    <w:rsid w:val="008E0203"/>
    <w:rsid w:val="008E5AAD"/>
    <w:rsid w:val="008F0CBF"/>
    <w:rsid w:val="008F1CB6"/>
    <w:rsid w:val="008F20F2"/>
    <w:rsid w:val="008F6096"/>
    <w:rsid w:val="008F6BF6"/>
    <w:rsid w:val="00904B31"/>
    <w:rsid w:val="00912A90"/>
    <w:rsid w:val="00912DAB"/>
    <w:rsid w:val="0092193D"/>
    <w:rsid w:val="009302EB"/>
    <w:rsid w:val="00933540"/>
    <w:rsid w:val="00937965"/>
    <w:rsid w:val="0094208C"/>
    <w:rsid w:val="00944C91"/>
    <w:rsid w:val="00960E4C"/>
    <w:rsid w:val="00961A60"/>
    <w:rsid w:val="00961D76"/>
    <w:rsid w:val="00962C70"/>
    <w:rsid w:val="0096396C"/>
    <w:rsid w:val="00964262"/>
    <w:rsid w:val="00965256"/>
    <w:rsid w:val="009670C0"/>
    <w:rsid w:val="00967915"/>
    <w:rsid w:val="009826F5"/>
    <w:rsid w:val="00986A18"/>
    <w:rsid w:val="00986A7D"/>
    <w:rsid w:val="0098745F"/>
    <w:rsid w:val="00987840"/>
    <w:rsid w:val="00994005"/>
    <w:rsid w:val="0099462E"/>
    <w:rsid w:val="009A12D9"/>
    <w:rsid w:val="009A16B2"/>
    <w:rsid w:val="009A583D"/>
    <w:rsid w:val="009B1FD0"/>
    <w:rsid w:val="009C2A24"/>
    <w:rsid w:val="009C2C03"/>
    <w:rsid w:val="009C4630"/>
    <w:rsid w:val="009C5DF5"/>
    <w:rsid w:val="009C707E"/>
    <w:rsid w:val="009C71BA"/>
    <w:rsid w:val="009D4279"/>
    <w:rsid w:val="009D49BC"/>
    <w:rsid w:val="009E026D"/>
    <w:rsid w:val="009E14F7"/>
    <w:rsid w:val="009E676A"/>
    <w:rsid w:val="009E6DD8"/>
    <w:rsid w:val="009F0C5F"/>
    <w:rsid w:val="009F3E3A"/>
    <w:rsid w:val="009F4BE5"/>
    <w:rsid w:val="009F50B7"/>
    <w:rsid w:val="009F5E20"/>
    <w:rsid w:val="00A00122"/>
    <w:rsid w:val="00A0660C"/>
    <w:rsid w:val="00A116D9"/>
    <w:rsid w:val="00A14D32"/>
    <w:rsid w:val="00A14E3B"/>
    <w:rsid w:val="00A1762B"/>
    <w:rsid w:val="00A257EF"/>
    <w:rsid w:val="00A302F3"/>
    <w:rsid w:val="00A32B72"/>
    <w:rsid w:val="00A35BC7"/>
    <w:rsid w:val="00A37A7E"/>
    <w:rsid w:val="00A37AB6"/>
    <w:rsid w:val="00A40512"/>
    <w:rsid w:val="00A4194A"/>
    <w:rsid w:val="00A44308"/>
    <w:rsid w:val="00A46DC2"/>
    <w:rsid w:val="00A54B3B"/>
    <w:rsid w:val="00A5528C"/>
    <w:rsid w:val="00A5721D"/>
    <w:rsid w:val="00A6581C"/>
    <w:rsid w:val="00A82527"/>
    <w:rsid w:val="00A83ACD"/>
    <w:rsid w:val="00A86251"/>
    <w:rsid w:val="00A8660C"/>
    <w:rsid w:val="00A8671A"/>
    <w:rsid w:val="00A87D79"/>
    <w:rsid w:val="00A94576"/>
    <w:rsid w:val="00AA053F"/>
    <w:rsid w:val="00AB1139"/>
    <w:rsid w:val="00AB7033"/>
    <w:rsid w:val="00AC2363"/>
    <w:rsid w:val="00AC2F1C"/>
    <w:rsid w:val="00AC33B2"/>
    <w:rsid w:val="00AD2CC8"/>
    <w:rsid w:val="00AD61CD"/>
    <w:rsid w:val="00AE0B65"/>
    <w:rsid w:val="00AE23BA"/>
    <w:rsid w:val="00AE2FA1"/>
    <w:rsid w:val="00AE41C5"/>
    <w:rsid w:val="00AF486A"/>
    <w:rsid w:val="00AF4B8F"/>
    <w:rsid w:val="00AF6386"/>
    <w:rsid w:val="00B01C7F"/>
    <w:rsid w:val="00B01E62"/>
    <w:rsid w:val="00B10DA0"/>
    <w:rsid w:val="00B17A84"/>
    <w:rsid w:val="00B17ED6"/>
    <w:rsid w:val="00B20D24"/>
    <w:rsid w:val="00B21FB1"/>
    <w:rsid w:val="00B22583"/>
    <w:rsid w:val="00B26AF6"/>
    <w:rsid w:val="00B328EB"/>
    <w:rsid w:val="00B34098"/>
    <w:rsid w:val="00B341A5"/>
    <w:rsid w:val="00B34CBB"/>
    <w:rsid w:val="00B3548F"/>
    <w:rsid w:val="00B35D97"/>
    <w:rsid w:val="00B40FFA"/>
    <w:rsid w:val="00B4174C"/>
    <w:rsid w:val="00B431D2"/>
    <w:rsid w:val="00B5672B"/>
    <w:rsid w:val="00B6264E"/>
    <w:rsid w:val="00B63BFA"/>
    <w:rsid w:val="00B72ECD"/>
    <w:rsid w:val="00B730DE"/>
    <w:rsid w:val="00B748C6"/>
    <w:rsid w:val="00B76B90"/>
    <w:rsid w:val="00B85E7A"/>
    <w:rsid w:val="00B86E76"/>
    <w:rsid w:val="00B91F53"/>
    <w:rsid w:val="00B939FF"/>
    <w:rsid w:val="00B94B00"/>
    <w:rsid w:val="00B97439"/>
    <w:rsid w:val="00BA1D83"/>
    <w:rsid w:val="00BA7719"/>
    <w:rsid w:val="00BB2C3D"/>
    <w:rsid w:val="00BC1E4A"/>
    <w:rsid w:val="00BC2A47"/>
    <w:rsid w:val="00BC4726"/>
    <w:rsid w:val="00BC5660"/>
    <w:rsid w:val="00BC72C5"/>
    <w:rsid w:val="00BD105C"/>
    <w:rsid w:val="00BD1B33"/>
    <w:rsid w:val="00BD46F9"/>
    <w:rsid w:val="00BD575E"/>
    <w:rsid w:val="00BE18B4"/>
    <w:rsid w:val="00BE2215"/>
    <w:rsid w:val="00BE3267"/>
    <w:rsid w:val="00BE742B"/>
    <w:rsid w:val="00BF0CB4"/>
    <w:rsid w:val="00BF1FD6"/>
    <w:rsid w:val="00BF228D"/>
    <w:rsid w:val="00BF3B34"/>
    <w:rsid w:val="00BF41EB"/>
    <w:rsid w:val="00BF611C"/>
    <w:rsid w:val="00BF7271"/>
    <w:rsid w:val="00BF7BB6"/>
    <w:rsid w:val="00C056A8"/>
    <w:rsid w:val="00C06758"/>
    <w:rsid w:val="00C121F5"/>
    <w:rsid w:val="00C123C6"/>
    <w:rsid w:val="00C170DD"/>
    <w:rsid w:val="00C171D9"/>
    <w:rsid w:val="00C17F60"/>
    <w:rsid w:val="00C20AAD"/>
    <w:rsid w:val="00C22AD2"/>
    <w:rsid w:val="00C23132"/>
    <w:rsid w:val="00C37F89"/>
    <w:rsid w:val="00C41F7C"/>
    <w:rsid w:val="00C42987"/>
    <w:rsid w:val="00C44584"/>
    <w:rsid w:val="00C448FD"/>
    <w:rsid w:val="00C50C43"/>
    <w:rsid w:val="00C50C93"/>
    <w:rsid w:val="00C5301A"/>
    <w:rsid w:val="00C55B3D"/>
    <w:rsid w:val="00C55DE4"/>
    <w:rsid w:val="00C5740B"/>
    <w:rsid w:val="00C57B49"/>
    <w:rsid w:val="00C606B3"/>
    <w:rsid w:val="00C62B0C"/>
    <w:rsid w:val="00C64C5C"/>
    <w:rsid w:val="00C70E43"/>
    <w:rsid w:val="00C7177E"/>
    <w:rsid w:val="00C72347"/>
    <w:rsid w:val="00C75683"/>
    <w:rsid w:val="00C75C2F"/>
    <w:rsid w:val="00C76480"/>
    <w:rsid w:val="00C76659"/>
    <w:rsid w:val="00C81777"/>
    <w:rsid w:val="00C82E11"/>
    <w:rsid w:val="00C8691F"/>
    <w:rsid w:val="00C869FC"/>
    <w:rsid w:val="00C92AEE"/>
    <w:rsid w:val="00C9540D"/>
    <w:rsid w:val="00C9763F"/>
    <w:rsid w:val="00CA4EB9"/>
    <w:rsid w:val="00CA4F30"/>
    <w:rsid w:val="00CA7B4B"/>
    <w:rsid w:val="00CB2A95"/>
    <w:rsid w:val="00CB2FEC"/>
    <w:rsid w:val="00CB341D"/>
    <w:rsid w:val="00CB509D"/>
    <w:rsid w:val="00CB6F7F"/>
    <w:rsid w:val="00CB7580"/>
    <w:rsid w:val="00CC0AF2"/>
    <w:rsid w:val="00CD3BEC"/>
    <w:rsid w:val="00CD4973"/>
    <w:rsid w:val="00CD53C7"/>
    <w:rsid w:val="00CD56D2"/>
    <w:rsid w:val="00CF2A74"/>
    <w:rsid w:val="00CF313D"/>
    <w:rsid w:val="00D00DE9"/>
    <w:rsid w:val="00D04C0B"/>
    <w:rsid w:val="00D05821"/>
    <w:rsid w:val="00D07A14"/>
    <w:rsid w:val="00D17D04"/>
    <w:rsid w:val="00D21782"/>
    <w:rsid w:val="00D25E37"/>
    <w:rsid w:val="00D27EA6"/>
    <w:rsid w:val="00D3004E"/>
    <w:rsid w:val="00D32A46"/>
    <w:rsid w:val="00D37424"/>
    <w:rsid w:val="00D42336"/>
    <w:rsid w:val="00D423CA"/>
    <w:rsid w:val="00D42661"/>
    <w:rsid w:val="00D44AE7"/>
    <w:rsid w:val="00D52721"/>
    <w:rsid w:val="00D541F0"/>
    <w:rsid w:val="00D639C4"/>
    <w:rsid w:val="00D7344E"/>
    <w:rsid w:val="00D750EF"/>
    <w:rsid w:val="00D76D61"/>
    <w:rsid w:val="00D802FF"/>
    <w:rsid w:val="00D833ED"/>
    <w:rsid w:val="00D842A5"/>
    <w:rsid w:val="00D86951"/>
    <w:rsid w:val="00DA1A0C"/>
    <w:rsid w:val="00DA5859"/>
    <w:rsid w:val="00DA62B1"/>
    <w:rsid w:val="00DB09CE"/>
    <w:rsid w:val="00DB3529"/>
    <w:rsid w:val="00DB5954"/>
    <w:rsid w:val="00DC0CD8"/>
    <w:rsid w:val="00DC391F"/>
    <w:rsid w:val="00DC65AC"/>
    <w:rsid w:val="00DC79B4"/>
    <w:rsid w:val="00DD2172"/>
    <w:rsid w:val="00DD5190"/>
    <w:rsid w:val="00DD5CAB"/>
    <w:rsid w:val="00DE2605"/>
    <w:rsid w:val="00DE67BC"/>
    <w:rsid w:val="00DF0E9D"/>
    <w:rsid w:val="00DF4D06"/>
    <w:rsid w:val="00DF6336"/>
    <w:rsid w:val="00E01D04"/>
    <w:rsid w:val="00E0532B"/>
    <w:rsid w:val="00E16738"/>
    <w:rsid w:val="00E16F5C"/>
    <w:rsid w:val="00E174B9"/>
    <w:rsid w:val="00E176C7"/>
    <w:rsid w:val="00E17F14"/>
    <w:rsid w:val="00E20A48"/>
    <w:rsid w:val="00E23BA9"/>
    <w:rsid w:val="00E244EC"/>
    <w:rsid w:val="00E316B5"/>
    <w:rsid w:val="00E405C2"/>
    <w:rsid w:val="00E42DA2"/>
    <w:rsid w:val="00E43643"/>
    <w:rsid w:val="00E517CE"/>
    <w:rsid w:val="00E5594F"/>
    <w:rsid w:val="00E609B1"/>
    <w:rsid w:val="00E61D5A"/>
    <w:rsid w:val="00E67847"/>
    <w:rsid w:val="00E76186"/>
    <w:rsid w:val="00E775F1"/>
    <w:rsid w:val="00E82CFA"/>
    <w:rsid w:val="00E832FF"/>
    <w:rsid w:val="00E83840"/>
    <w:rsid w:val="00E83DE4"/>
    <w:rsid w:val="00E84CF9"/>
    <w:rsid w:val="00E87AA3"/>
    <w:rsid w:val="00E87D19"/>
    <w:rsid w:val="00E96DD4"/>
    <w:rsid w:val="00EA00B4"/>
    <w:rsid w:val="00EA206F"/>
    <w:rsid w:val="00EA71F6"/>
    <w:rsid w:val="00EA7E88"/>
    <w:rsid w:val="00EC094F"/>
    <w:rsid w:val="00EC1042"/>
    <w:rsid w:val="00EC2427"/>
    <w:rsid w:val="00EC2F40"/>
    <w:rsid w:val="00EC3E94"/>
    <w:rsid w:val="00EC7354"/>
    <w:rsid w:val="00ED0CF6"/>
    <w:rsid w:val="00ED1287"/>
    <w:rsid w:val="00ED7E57"/>
    <w:rsid w:val="00EE1D1C"/>
    <w:rsid w:val="00EE6250"/>
    <w:rsid w:val="00EF2C4A"/>
    <w:rsid w:val="00EF60E5"/>
    <w:rsid w:val="00EF6424"/>
    <w:rsid w:val="00EF7B78"/>
    <w:rsid w:val="00EF7E1E"/>
    <w:rsid w:val="00F0007D"/>
    <w:rsid w:val="00F01459"/>
    <w:rsid w:val="00F03566"/>
    <w:rsid w:val="00F11401"/>
    <w:rsid w:val="00F16E5E"/>
    <w:rsid w:val="00F213C1"/>
    <w:rsid w:val="00F25D60"/>
    <w:rsid w:val="00F26695"/>
    <w:rsid w:val="00F27345"/>
    <w:rsid w:val="00F337D0"/>
    <w:rsid w:val="00F4074B"/>
    <w:rsid w:val="00F46329"/>
    <w:rsid w:val="00F4731B"/>
    <w:rsid w:val="00F47E9D"/>
    <w:rsid w:val="00F50E89"/>
    <w:rsid w:val="00F51417"/>
    <w:rsid w:val="00F51C77"/>
    <w:rsid w:val="00F52C5A"/>
    <w:rsid w:val="00F53211"/>
    <w:rsid w:val="00F536F6"/>
    <w:rsid w:val="00F554F4"/>
    <w:rsid w:val="00F57569"/>
    <w:rsid w:val="00F63C8B"/>
    <w:rsid w:val="00F7178D"/>
    <w:rsid w:val="00F72AF6"/>
    <w:rsid w:val="00F74822"/>
    <w:rsid w:val="00F74EF1"/>
    <w:rsid w:val="00F7587F"/>
    <w:rsid w:val="00F8250D"/>
    <w:rsid w:val="00F853B6"/>
    <w:rsid w:val="00F85F26"/>
    <w:rsid w:val="00F877E5"/>
    <w:rsid w:val="00F9047E"/>
    <w:rsid w:val="00F9177D"/>
    <w:rsid w:val="00F92CE9"/>
    <w:rsid w:val="00F95537"/>
    <w:rsid w:val="00F96C35"/>
    <w:rsid w:val="00FA2A98"/>
    <w:rsid w:val="00FA558A"/>
    <w:rsid w:val="00FA5BE4"/>
    <w:rsid w:val="00FA5F11"/>
    <w:rsid w:val="00FB3972"/>
    <w:rsid w:val="00FB5580"/>
    <w:rsid w:val="00FC250B"/>
    <w:rsid w:val="00FC4559"/>
    <w:rsid w:val="00FD190E"/>
    <w:rsid w:val="00FE1D04"/>
    <w:rsid w:val="00FE57DE"/>
    <w:rsid w:val="00FE5F32"/>
    <w:rsid w:val="00FF3BEF"/>
    <w:rsid w:val="00FF4BF0"/>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6F39"/>
  <w15:docId w15:val="{33DD58EF-F754-4DE2-86D1-C44E81E3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7B"/>
    <w:pPr>
      <w:ind w:left="720"/>
      <w:contextualSpacing/>
    </w:pPr>
  </w:style>
  <w:style w:type="paragraph" w:styleId="Header">
    <w:name w:val="header"/>
    <w:basedOn w:val="Normal"/>
    <w:link w:val="HeaderChar"/>
    <w:uiPriority w:val="99"/>
    <w:unhideWhenUsed/>
    <w:rsid w:val="005A5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E5"/>
  </w:style>
  <w:style w:type="paragraph" w:styleId="Footer">
    <w:name w:val="footer"/>
    <w:basedOn w:val="Normal"/>
    <w:link w:val="FooterChar"/>
    <w:uiPriority w:val="99"/>
    <w:unhideWhenUsed/>
    <w:rsid w:val="005A5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E5"/>
  </w:style>
  <w:style w:type="paragraph" w:styleId="BodyText">
    <w:name w:val="Body Text"/>
    <w:basedOn w:val="Normal"/>
    <w:link w:val="BodyTextChar"/>
    <w:uiPriority w:val="1"/>
    <w:qFormat/>
    <w:rsid w:val="004B22F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B22F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463E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7F2022B9BFE04293DD60877B26184E" ma:contentTypeVersion="2" ma:contentTypeDescription="Create a new document." ma:contentTypeScope="" ma:versionID="951b265b84afdff50dfa79d6e8c7601b">
  <xsd:schema xmlns:xsd="http://www.w3.org/2001/XMLSchema" xmlns:xs="http://www.w3.org/2001/XMLSchema" xmlns:p="http://schemas.microsoft.com/office/2006/metadata/properties" xmlns:ns3="872778bb-e4b3-434a-91e8-5c3079276977" targetNamespace="http://schemas.microsoft.com/office/2006/metadata/properties" ma:root="true" ma:fieldsID="8530cc4bc6d77eed3b3919cfbf7a06f3" ns3:_="">
    <xsd:import namespace="872778bb-e4b3-434a-91e8-5c30792769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78bb-e4b3-434a-91e8-5c3079276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23D58-AF9D-460B-9CF0-0334BD1CB9D0}">
  <ds:schemaRefs>
    <ds:schemaRef ds:uri="http://schemas.openxmlformats.org/officeDocument/2006/bibliography"/>
  </ds:schemaRefs>
</ds:datastoreItem>
</file>

<file path=customXml/itemProps2.xml><?xml version="1.0" encoding="utf-8"?>
<ds:datastoreItem xmlns:ds="http://schemas.openxmlformats.org/officeDocument/2006/customXml" ds:itemID="{A6EB5938-1531-4A68-A2AF-52E845FEE5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9889C7-4F02-4FDF-8D07-B048F17AB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78bb-e4b3-434a-91e8-5c307927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C519A-C82C-405F-B270-C5BDB5436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2947</Characters>
  <Application>Microsoft Office Word</Application>
  <DocSecurity>0</DocSecurity>
  <Lines>113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Klimakowski</dc:creator>
  <cp:keywords/>
  <dc:description/>
  <cp:lastModifiedBy>Melanie Szuba</cp:lastModifiedBy>
  <cp:revision>2</cp:revision>
  <cp:lastPrinted>2025-11-06T16:02:00Z</cp:lastPrinted>
  <dcterms:created xsi:type="dcterms:W3CDTF">2025-12-16T16:26:00Z</dcterms:created>
  <dcterms:modified xsi:type="dcterms:W3CDTF">2025-12-16T16:26:00Z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0x0101005F7F2022B9BFE04293DD60877B26184E</vt:lpwstr>
  </property>
</Properties>
</file>